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8C53" w14:textId="77777777" w:rsidR="00EE2A51" w:rsidRPr="00F3274C" w:rsidRDefault="00EE2A51" w:rsidP="00EE2A51">
      <w:pPr>
        <w:jc w:val="right"/>
        <w:rPr>
          <w:rFonts w:asciiTheme="minorHAnsi" w:hAnsiTheme="minorHAnsi" w:cstheme="minorHAnsi"/>
          <w:sz w:val="22"/>
          <w:szCs w:val="22"/>
        </w:rPr>
      </w:pPr>
      <w:bookmarkStart w:id="0" w:name="_GoBack"/>
      <w:bookmarkEnd w:id="0"/>
      <w:r w:rsidRPr="00F3274C">
        <w:rPr>
          <w:rFonts w:asciiTheme="minorHAnsi" w:hAnsiTheme="minorHAnsi" w:cstheme="minorHAnsi"/>
          <w:sz w:val="22"/>
          <w:szCs w:val="22"/>
        </w:rPr>
        <w:t>Noraksts</w:t>
      </w:r>
    </w:p>
    <w:p w14:paraId="58B93DBE" w14:textId="7CE856F0" w:rsidR="00EE2A51" w:rsidRPr="00F3274C" w:rsidRDefault="00EE2A51" w:rsidP="00EE2A51">
      <w:pPr>
        <w:jc w:val="right"/>
        <w:rPr>
          <w:rFonts w:asciiTheme="minorHAnsi" w:hAnsiTheme="minorHAnsi" w:cstheme="minorHAnsi"/>
          <w:sz w:val="22"/>
          <w:szCs w:val="22"/>
        </w:rPr>
      </w:pPr>
      <w:r w:rsidRPr="00F3274C">
        <w:rPr>
          <w:rFonts w:asciiTheme="minorHAnsi" w:hAnsiTheme="minorHAnsi" w:cstheme="minorHAnsi"/>
          <w:sz w:val="22"/>
          <w:szCs w:val="22"/>
        </w:rPr>
        <w:t>Cēsu novada domes sēde</w:t>
      </w:r>
    </w:p>
    <w:p w14:paraId="558289F3" w14:textId="49969706" w:rsidR="00EE2A51" w:rsidRPr="00F3274C" w:rsidRDefault="00F92F50" w:rsidP="00EE2A51">
      <w:pPr>
        <w:jc w:val="right"/>
        <w:rPr>
          <w:rFonts w:asciiTheme="minorHAnsi" w:hAnsiTheme="minorHAnsi" w:cstheme="minorHAnsi"/>
          <w:sz w:val="22"/>
          <w:szCs w:val="22"/>
        </w:rPr>
      </w:pPr>
      <w:r w:rsidRPr="00F3274C">
        <w:rPr>
          <w:rFonts w:asciiTheme="minorHAnsi" w:hAnsiTheme="minorHAnsi" w:cstheme="minorHAnsi"/>
          <w:sz w:val="22"/>
          <w:szCs w:val="22"/>
        </w:rPr>
        <w:t>29</w:t>
      </w:r>
      <w:r w:rsidR="00EE2A51" w:rsidRPr="00F3274C">
        <w:rPr>
          <w:rFonts w:asciiTheme="minorHAnsi" w:hAnsiTheme="minorHAnsi" w:cstheme="minorHAnsi"/>
          <w:sz w:val="22"/>
          <w:szCs w:val="22"/>
        </w:rPr>
        <w:t>.1</w:t>
      </w:r>
      <w:r w:rsidR="0052738A" w:rsidRPr="00F3274C">
        <w:rPr>
          <w:rFonts w:asciiTheme="minorHAnsi" w:hAnsiTheme="minorHAnsi" w:cstheme="minorHAnsi"/>
          <w:sz w:val="22"/>
          <w:szCs w:val="22"/>
        </w:rPr>
        <w:t>2</w:t>
      </w:r>
      <w:r w:rsidR="00EE2A51" w:rsidRPr="00F3274C">
        <w:rPr>
          <w:rFonts w:asciiTheme="minorHAnsi" w:hAnsiTheme="minorHAnsi" w:cstheme="minorHAnsi"/>
          <w:sz w:val="22"/>
          <w:szCs w:val="22"/>
        </w:rPr>
        <w:t>.2021.</w:t>
      </w:r>
    </w:p>
    <w:p w14:paraId="0BF306A6" w14:textId="1E3D965B" w:rsidR="00EE2A51" w:rsidRPr="00F3274C" w:rsidRDefault="00EE2A51" w:rsidP="00EE2A51">
      <w:pPr>
        <w:jc w:val="right"/>
        <w:rPr>
          <w:rFonts w:asciiTheme="minorHAnsi" w:hAnsiTheme="minorHAnsi" w:cstheme="minorHAnsi"/>
          <w:sz w:val="22"/>
          <w:szCs w:val="22"/>
        </w:rPr>
      </w:pPr>
      <w:r w:rsidRPr="00F3274C">
        <w:rPr>
          <w:rFonts w:asciiTheme="minorHAnsi" w:hAnsiTheme="minorHAnsi" w:cstheme="minorHAnsi"/>
          <w:sz w:val="22"/>
          <w:szCs w:val="22"/>
        </w:rPr>
        <w:t>Protokols Nr.1</w:t>
      </w:r>
      <w:r w:rsidR="00F92F50" w:rsidRPr="00F3274C">
        <w:rPr>
          <w:rFonts w:asciiTheme="minorHAnsi" w:hAnsiTheme="minorHAnsi" w:cstheme="minorHAnsi"/>
          <w:sz w:val="22"/>
          <w:szCs w:val="22"/>
        </w:rPr>
        <w:t>5</w:t>
      </w:r>
      <w:r w:rsidR="001B4132" w:rsidRPr="00F3274C">
        <w:rPr>
          <w:rFonts w:asciiTheme="minorHAnsi" w:hAnsiTheme="minorHAnsi" w:cstheme="minorHAnsi"/>
          <w:sz w:val="22"/>
          <w:szCs w:val="22"/>
        </w:rPr>
        <w:t xml:space="preserve">,  </w:t>
      </w:r>
      <w:r w:rsidR="003C2813">
        <w:rPr>
          <w:rFonts w:asciiTheme="minorHAnsi" w:hAnsiTheme="minorHAnsi" w:cstheme="minorHAnsi"/>
          <w:sz w:val="22"/>
          <w:szCs w:val="22"/>
        </w:rPr>
        <w:t>4</w:t>
      </w:r>
      <w:r w:rsidR="00B21CBC">
        <w:rPr>
          <w:rFonts w:asciiTheme="minorHAnsi" w:hAnsiTheme="minorHAnsi" w:cstheme="minorHAnsi"/>
          <w:sz w:val="22"/>
          <w:szCs w:val="22"/>
        </w:rPr>
        <w:t>3</w:t>
      </w:r>
      <w:r w:rsidR="00650A8F">
        <w:rPr>
          <w:rFonts w:asciiTheme="minorHAnsi" w:hAnsiTheme="minorHAnsi" w:cstheme="minorHAnsi"/>
          <w:sz w:val="22"/>
          <w:szCs w:val="22"/>
        </w:rPr>
        <w:t>.</w:t>
      </w:r>
      <w:r w:rsidR="00FD2542" w:rsidRPr="00F3274C">
        <w:rPr>
          <w:rFonts w:asciiTheme="minorHAnsi" w:hAnsiTheme="minorHAnsi" w:cstheme="minorHAnsi"/>
          <w:sz w:val="22"/>
          <w:szCs w:val="22"/>
        </w:rPr>
        <w:t xml:space="preserve"> </w:t>
      </w:r>
      <w:r w:rsidRPr="00F3274C">
        <w:rPr>
          <w:rFonts w:asciiTheme="minorHAnsi" w:hAnsiTheme="minorHAnsi" w:cstheme="minorHAnsi"/>
          <w:sz w:val="22"/>
          <w:szCs w:val="22"/>
        </w:rPr>
        <w:t xml:space="preserve">punkts </w:t>
      </w:r>
    </w:p>
    <w:p w14:paraId="6895872C" w14:textId="0655CF43" w:rsidR="00EA6979" w:rsidRPr="00F3274C" w:rsidRDefault="00EA6979" w:rsidP="00EA6979">
      <w:pPr>
        <w:jc w:val="center"/>
        <w:rPr>
          <w:rFonts w:asciiTheme="minorHAnsi" w:hAnsiTheme="minorHAnsi" w:cstheme="minorHAnsi"/>
          <w:sz w:val="22"/>
          <w:szCs w:val="22"/>
        </w:rPr>
      </w:pPr>
      <w:r w:rsidRPr="00F3274C">
        <w:rPr>
          <w:rFonts w:asciiTheme="minorHAnsi" w:hAnsiTheme="minorHAnsi" w:cstheme="minorHAnsi"/>
          <w:sz w:val="22"/>
          <w:szCs w:val="22"/>
        </w:rPr>
        <w:t>LĒMUMS</w:t>
      </w:r>
    </w:p>
    <w:p w14:paraId="6895872D" w14:textId="77777777" w:rsidR="00EA6979" w:rsidRPr="00F3274C" w:rsidRDefault="00EA6979" w:rsidP="00EA6979">
      <w:pPr>
        <w:jc w:val="center"/>
        <w:rPr>
          <w:rFonts w:asciiTheme="minorHAnsi" w:hAnsiTheme="minorHAnsi" w:cstheme="minorHAnsi"/>
          <w:sz w:val="22"/>
          <w:szCs w:val="22"/>
        </w:rPr>
      </w:pPr>
      <w:r w:rsidRPr="00F3274C">
        <w:rPr>
          <w:rFonts w:asciiTheme="minorHAnsi" w:hAnsiTheme="minorHAnsi" w:cstheme="minorHAnsi"/>
          <w:sz w:val="22"/>
          <w:szCs w:val="22"/>
        </w:rPr>
        <w:t>Cēsīs</w:t>
      </w:r>
      <w:r w:rsidR="005C3D27" w:rsidRPr="00F3274C">
        <w:rPr>
          <w:rFonts w:asciiTheme="minorHAnsi" w:hAnsiTheme="minorHAnsi" w:cstheme="minorHAnsi"/>
          <w:sz w:val="22"/>
          <w:szCs w:val="22"/>
        </w:rPr>
        <w:t>, Cēsu novadā</w:t>
      </w:r>
    </w:p>
    <w:p w14:paraId="6895872E" w14:textId="63FDAAA2" w:rsidR="00EA6979" w:rsidRPr="00F3274C" w:rsidRDefault="00F92F50" w:rsidP="00EA6979">
      <w:pPr>
        <w:rPr>
          <w:rFonts w:asciiTheme="minorHAnsi" w:hAnsiTheme="minorHAnsi" w:cstheme="minorHAnsi"/>
          <w:sz w:val="22"/>
          <w:szCs w:val="22"/>
        </w:rPr>
      </w:pPr>
      <w:r w:rsidRPr="00F3274C">
        <w:rPr>
          <w:rFonts w:asciiTheme="minorHAnsi" w:hAnsiTheme="minorHAnsi" w:cstheme="minorHAnsi"/>
          <w:sz w:val="22"/>
          <w:szCs w:val="22"/>
        </w:rPr>
        <w:t>29</w:t>
      </w:r>
      <w:r w:rsidR="004B3947" w:rsidRPr="00F3274C">
        <w:rPr>
          <w:rFonts w:asciiTheme="minorHAnsi" w:hAnsiTheme="minorHAnsi" w:cstheme="minorHAnsi"/>
          <w:sz w:val="22"/>
          <w:szCs w:val="22"/>
        </w:rPr>
        <w:t>.</w:t>
      </w:r>
      <w:r w:rsidR="005A3F0B" w:rsidRPr="00F3274C">
        <w:rPr>
          <w:rFonts w:asciiTheme="minorHAnsi" w:hAnsiTheme="minorHAnsi" w:cstheme="minorHAnsi"/>
          <w:sz w:val="22"/>
          <w:szCs w:val="22"/>
        </w:rPr>
        <w:t>1</w:t>
      </w:r>
      <w:r w:rsidR="0052738A" w:rsidRPr="00F3274C">
        <w:rPr>
          <w:rFonts w:asciiTheme="minorHAnsi" w:hAnsiTheme="minorHAnsi" w:cstheme="minorHAnsi"/>
          <w:sz w:val="22"/>
          <w:szCs w:val="22"/>
        </w:rPr>
        <w:t>2</w:t>
      </w:r>
      <w:r w:rsidR="008B4A0A" w:rsidRPr="00F3274C">
        <w:rPr>
          <w:rFonts w:asciiTheme="minorHAnsi" w:hAnsiTheme="minorHAnsi" w:cstheme="minorHAnsi"/>
          <w:sz w:val="22"/>
          <w:szCs w:val="22"/>
        </w:rPr>
        <w:t>.2021.</w:t>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r>
      <w:r w:rsidR="008B4A0A" w:rsidRPr="00F3274C">
        <w:rPr>
          <w:rFonts w:asciiTheme="minorHAnsi" w:hAnsiTheme="minorHAnsi" w:cstheme="minorHAnsi"/>
          <w:sz w:val="22"/>
          <w:szCs w:val="22"/>
        </w:rPr>
        <w:tab/>
        <w:t>Nr.</w:t>
      </w:r>
      <w:r w:rsidR="00A624EB" w:rsidRPr="00F3274C">
        <w:rPr>
          <w:rFonts w:asciiTheme="minorHAnsi" w:hAnsiTheme="minorHAnsi" w:cstheme="minorHAnsi"/>
          <w:sz w:val="22"/>
          <w:szCs w:val="22"/>
        </w:rPr>
        <w:t>4</w:t>
      </w:r>
      <w:r w:rsidR="00A86197">
        <w:rPr>
          <w:rFonts w:asciiTheme="minorHAnsi" w:hAnsiTheme="minorHAnsi" w:cstheme="minorHAnsi"/>
          <w:sz w:val="22"/>
          <w:szCs w:val="22"/>
        </w:rPr>
        <w:t>8</w:t>
      </w:r>
      <w:r w:rsidR="00B21CBC">
        <w:rPr>
          <w:rFonts w:asciiTheme="minorHAnsi" w:hAnsiTheme="minorHAnsi" w:cstheme="minorHAnsi"/>
          <w:sz w:val="22"/>
          <w:szCs w:val="22"/>
        </w:rPr>
        <w:t>2</w:t>
      </w:r>
    </w:p>
    <w:p w14:paraId="133CC846" w14:textId="2D34244B" w:rsidR="00F3274C" w:rsidRDefault="00F3274C" w:rsidP="00F3274C">
      <w:pPr>
        <w:jc w:val="both"/>
        <w:rPr>
          <w:rFonts w:asciiTheme="minorHAnsi" w:hAnsiTheme="minorHAnsi" w:cstheme="minorHAnsi"/>
          <w:sz w:val="22"/>
          <w:szCs w:val="22"/>
        </w:rPr>
      </w:pPr>
    </w:p>
    <w:p w14:paraId="2E9692AA" w14:textId="77777777" w:rsidR="00B21CBC" w:rsidRPr="00E46B37" w:rsidRDefault="00B21CBC" w:rsidP="00B21CBC">
      <w:pPr>
        <w:jc w:val="center"/>
        <w:rPr>
          <w:rFonts w:asciiTheme="minorHAnsi" w:hAnsiTheme="minorHAnsi" w:cstheme="minorHAnsi"/>
          <w:b/>
          <w:bCs/>
          <w:sz w:val="24"/>
          <w:szCs w:val="24"/>
        </w:rPr>
      </w:pPr>
      <w:r w:rsidRPr="00E46B37">
        <w:rPr>
          <w:rFonts w:asciiTheme="minorHAnsi" w:hAnsiTheme="minorHAnsi" w:cstheme="minorHAnsi"/>
          <w:b/>
          <w:bCs/>
          <w:sz w:val="24"/>
          <w:szCs w:val="24"/>
        </w:rPr>
        <w:t>Par Cēsu novada Pārgaujas apvienības pārvaldes nolikuma apstiprināšanu</w:t>
      </w:r>
    </w:p>
    <w:p w14:paraId="61856277" w14:textId="77777777" w:rsidR="00B21CBC" w:rsidRPr="00E46B37" w:rsidRDefault="00B21CBC" w:rsidP="00B21CBC">
      <w:pPr>
        <w:jc w:val="center"/>
        <w:rPr>
          <w:rFonts w:asciiTheme="minorHAnsi" w:hAnsiTheme="minorHAnsi" w:cstheme="minorHAnsi"/>
          <w:b/>
          <w:bCs/>
          <w:sz w:val="24"/>
          <w:szCs w:val="24"/>
        </w:rPr>
      </w:pPr>
      <w:r w:rsidRPr="00E46B37">
        <w:rPr>
          <w:rFonts w:asciiTheme="minorHAnsi" w:hAnsiTheme="minorHAnsi" w:cstheme="minorHAnsi"/>
          <w:b/>
          <w:bCs/>
          <w:sz w:val="24"/>
          <w:szCs w:val="24"/>
        </w:rPr>
        <w:t>____________________________________________________________________</w:t>
      </w:r>
    </w:p>
    <w:tbl>
      <w:tblPr>
        <w:tblW w:w="0" w:type="auto"/>
        <w:jc w:val="center"/>
        <w:tblCellMar>
          <w:left w:w="0" w:type="dxa"/>
          <w:right w:w="0" w:type="dxa"/>
        </w:tblCellMar>
        <w:tblLook w:val="04A0" w:firstRow="1" w:lastRow="0" w:firstColumn="1" w:lastColumn="0" w:noHBand="0" w:noVBand="1"/>
      </w:tblPr>
      <w:tblGrid>
        <w:gridCol w:w="9500"/>
      </w:tblGrid>
      <w:tr w:rsidR="00B21CBC" w:rsidRPr="00E46B37" w14:paraId="2FACE1E6" w14:textId="77777777" w:rsidTr="00B4217B">
        <w:trPr>
          <w:jc w:val="center"/>
        </w:trPr>
        <w:tc>
          <w:tcPr>
            <w:tcW w:w="9500" w:type="dxa"/>
          </w:tcPr>
          <w:p w14:paraId="551F5FD9" w14:textId="77777777" w:rsidR="00B21CBC" w:rsidRPr="00E46B37" w:rsidRDefault="00B21CBC" w:rsidP="00B4217B">
            <w:pPr>
              <w:spacing w:after="50"/>
              <w:jc w:val="center"/>
              <w:rPr>
                <w:rFonts w:asciiTheme="minorHAnsi" w:hAnsiTheme="minorHAnsi" w:cstheme="minorHAnsi"/>
                <w:sz w:val="24"/>
                <w:szCs w:val="24"/>
              </w:rPr>
            </w:pPr>
            <w:r w:rsidRPr="00E46B37">
              <w:rPr>
                <w:rFonts w:asciiTheme="minorHAnsi" w:hAnsiTheme="minorHAnsi" w:cstheme="minorHAnsi"/>
                <w:sz w:val="24"/>
                <w:szCs w:val="24"/>
              </w:rPr>
              <w:t>Ziņo:  J.Rozenbergs, Finanšu komitejas priekšsēdētājs</w:t>
            </w:r>
          </w:p>
        </w:tc>
      </w:tr>
    </w:tbl>
    <w:p w14:paraId="1662F4C5" w14:textId="77777777" w:rsidR="00B21CBC" w:rsidRPr="00E46B37" w:rsidRDefault="00B21CBC" w:rsidP="00B21CBC">
      <w:pPr>
        <w:jc w:val="center"/>
        <w:rPr>
          <w:rFonts w:asciiTheme="minorHAnsi" w:hAnsiTheme="minorHAnsi" w:cstheme="minorHAnsi"/>
          <w:sz w:val="24"/>
          <w:szCs w:val="24"/>
        </w:rPr>
      </w:pPr>
    </w:p>
    <w:p w14:paraId="6D54F697" w14:textId="77777777" w:rsidR="00B21CBC" w:rsidRPr="00E46B37" w:rsidRDefault="00B21CBC" w:rsidP="00B21CBC">
      <w:pPr>
        <w:ind w:firstLine="720"/>
        <w:jc w:val="both"/>
        <w:rPr>
          <w:rFonts w:asciiTheme="minorHAnsi" w:hAnsiTheme="minorHAnsi" w:cstheme="minorHAnsi"/>
          <w:sz w:val="24"/>
          <w:szCs w:val="24"/>
        </w:rPr>
      </w:pPr>
      <w:r w:rsidRPr="00E46B37">
        <w:rPr>
          <w:rFonts w:asciiTheme="minorHAnsi" w:hAnsiTheme="minorHAnsi" w:cstheme="minorHAnsi"/>
          <w:sz w:val="24"/>
          <w:szCs w:val="24"/>
        </w:rPr>
        <w:t xml:space="preserve">Pamatojoties uz likuma “Par pašvaldībām” 21. panta pirmās daļas 8. punktu, Valsts pārvaldes iekārtas likuma 27. – 30. pantu, Cēsu novada domes 2021. gada 1. jūlija saistošo noteikumu Nr. 1 “Cēsu novada pašvaldības nolikums” 11. un 12. punktu, ievērojot Cēsu novada domes Finanšu komitejas 22.12.2021. atzinumu (prot.Nr.8), Cēsu novada dome, ar </w:t>
      </w:r>
      <w:r w:rsidRPr="00E46B37">
        <w:rPr>
          <w:rFonts w:asciiTheme="minorHAnsi" w:eastAsia="Calibri" w:hAnsiTheme="minorHAnsi" w:cstheme="minorHAnsi"/>
          <w:sz w:val="24"/>
          <w:szCs w:val="24"/>
        </w:rPr>
        <w:t>15 balsīm - par (Ainārs Šteins, Andris Melbārdis , Atis Egliņš-Eglītis, Biruta Mežale, Ēriks Bauers, Guntis  Grosbergs, Hardijs VENTS, Indriķis Putniņš, Inese Suija-Markova, Inga Cipe, Ivo Rode, Jānis Kārkliņš, Jānis Rozenbergs, Juris Žagars, Laimis Šāvējs) ,  pret nav, 3 - atturas (Andris Mihaļovs, Elīna Stapulone, Ella Frīdvalde-Andersone), nolemj:</w:t>
      </w:r>
    </w:p>
    <w:p w14:paraId="6F84F491" w14:textId="77777777" w:rsidR="00B21CBC" w:rsidRPr="00E46B37" w:rsidRDefault="00B21CBC" w:rsidP="00B21CBC">
      <w:pPr>
        <w:ind w:firstLine="720"/>
        <w:jc w:val="both"/>
        <w:rPr>
          <w:rFonts w:asciiTheme="minorHAnsi" w:hAnsiTheme="minorHAnsi" w:cstheme="minorHAnsi"/>
          <w:sz w:val="24"/>
          <w:szCs w:val="24"/>
        </w:rPr>
      </w:pPr>
    </w:p>
    <w:p w14:paraId="5AA7464D" w14:textId="77777777" w:rsidR="00B21CBC" w:rsidRPr="00E46B37" w:rsidRDefault="00B21CBC" w:rsidP="00B21CBC">
      <w:pPr>
        <w:pStyle w:val="ListParagraph"/>
        <w:ind w:left="0" w:firstLine="1080"/>
        <w:jc w:val="both"/>
        <w:rPr>
          <w:rFonts w:asciiTheme="minorHAnsi" w:hAnsiTheme="minorHAnsi" w:cstheme="minorHAnsi"/>
          <w:sz w:val="24"/>
          <w:szCs w:val="24"/>
        </w:rPr>
      </w:pPr>
      <w:r w:rsidRPr="00E46B37">
        <w:rPr>
          <w:rFonts w:asciiTheme="minorHAnsi" w:hAnsiTheme="minorHAnsi" w:cstheme="minorHAnsi"/>
          <w:sz w:val="24"/>
          <w:szCs w:val="24"/>
        </w:rPr>
        <w:t>Apstiprināt Cēsu novada domes 2021. gada 29. decembra nolikumu Nr. 79 “Cēsu novada Pārgaujas apvienības pārvaldes nolikums” saskaņā ar pielikumu.</w:t>
      </w:r>
    </w:p>
    <w:p w14:paraId="2CFB531F" w14:textId="77777777" w:rsidR="003C2813" w:rsidRPr="00D23719" w:rsidRDefault="003C2813" w:rsidP="003C2813">
      <w:pPr>
        <w:rPr>
          <w:rFonts w:asciiTheme="minorHAnsi" w:hAnsiTheme="minorHAnsi" w:cstheme="minorHAnsi"/>
          <w:sz w:val="24"/>
          <w:szCs w:val="24"/>
        </w:rPr>
      </w:pPr>
    </w:p>
    <w:p w14:paraId="48E8C366" w14:textId="77777777" w:rsidR="00DD383C" w:rsidRPr="00F3274C" w:rsidRDefault="00DD383C" w:rsidP="00EE2A51">
      <w:pPr>
        <w:rPr>
          <w:rFonts w:asciiTheme="minorHAnsi" w:hAnsiTheme="minorHAnsi" w:cstheme="minorHAnsi"/>
          <w:sz w:val="22"/>
          <w:szCs w:val="22"/>
        </w:rPr>
      </w:pPr>
    </w:p>
    <w:p w14:paraId="4CCF8543" w14:textId="5B4DC042" w:rsidR="00EE2A51" w:rsidRPr="00F3274C" w:rsidRDefault="00EE2A51" w:rsidP="00EE2A51">
      <w:pPr>
        <w:rPr>
          <w:rFonts w:asciiTheme="minorHAnsi" w:hAnsiTheme="minorHAnsi" w:cstheme="minorHAnsi"/>
          <w:sz w:val="22"/>
          <w:szCs w:val="22"/>
        </w:rPr>
      </w:pPr>
      <w:r w:rsidRPr="00F3274C">
        <w:rPr>
          <w:rFonts w:asciiTheme="minorHAnsi" w:hAnsiTheme="minorHAnsi" w:cstheme="minorHAnsi"/>
          <w:sz w:val="22"/>
          <w:szCs w:val="22"/>
        </w:rPr>
        <w:t>Sēdes vadītājs</w:t>
      </w:r>
    </w:p>
    <w:p w14:paraId="50384A9C" w14:textId="77777777" w:rsidR="00EE2A51" w:rsidRPr="00F3274C" w:rsidRDefault="00EE2A51" w:rsidP="00EE2A51">
      <w:pPr>
        <w:rPr>
          <w:rFonts w:asciiTheme="minorHAnsi" w:hAnsiTheme="minorHAnsi" w:cstheme="minorHAnsi"/>
          <w:sz w:val="22"/>
          <w:szCs w:val="22"/>
        </w:rPr>
      </w:pPr>
      <w:r w:rsidRPr="00F3274C">
        <w:rPr>
          <w:rFonts w:asciiTheme="minorHAnsi" w:hAnsiTheme="minorHAnsi" w:cstheme="minorHAnsi"/>
          <w:sz w:val="22"/>
          <w:szCs w:val="22"/>
        </w:rPr>
        <w:t>Cēsu novada domes priekšsēdētājs</w:t>
      </w:r>
      <w:r w:rsidRPr="00F3274C">
        <w:rPr>
          <w:rFonts w:asciiTheme="minorHAnsi" w:hAnsiTheme="minorHAnsi" w:cstheme="minorHAnsi"/>
          <w:sz w:val="22"/>
          <w:szCs w:val="22"/>
        </w:rPr>
        <w:tab/>
      </w:r>
      <w:r w:rsidRPr="00F3274C">
        <w:rPr>
          <w:rFonts w:asciiTheme="minorHAnsi" w:hAnsiTheme="minorHAnsi" w:cstheme="minorHAnsi"/>
          <w:sz w:val="22"/>
          <w:szCs w:val="22"/>
        </w:rPr>
        <w:tab/>
        <w:t xml:space="preserve"> /personiskais paraksts/</w:t>
      </w:r>
      <w:r w:rsidRPr="00F3274C">
        <w:rPr>
          <w:rFonts w:asciiTheme="minorHAnsi" w:hAnsiTheme="minorHAnsi" w:cstheme="minorHAnsi"/>
          <w:sz w:val="22"/>
          <w:szCs w:val="22"/>
        </w:rPr>
        <w:tab/>
      </w:r>
      <w:r w:rsidRPr="00F3274C">
        <w:rPr>
          <w:rFonts w:asciiTheme="minorHAnsi" w:hAnsiTheme="minorHAnsi" w:cstheme="minorHAnsi"/>
          <w:sz w:val="22"/>
          <w:szCs w:val="22"/>
        </w:rPr>
        <w:tab/>
        <w:t>J.Rozenbergs</w:t>
      </w:r>
    </w:p>
    <w:p w14:paraId="1A931266" w14:textId="77777777" w:rsidR="00EE2A51" w:rsidRPr="00F3274C" w:rsidRDefault="00EE2A51" w:rsidP="00EE2A51">
      <w:pPr>
        <w:rPr>
          <w:rFonts w:asciiTheme="minorHAnsi" w:hAnsiTheme="minorHAnsi" w:cstheme="minorHAnsi"/>
          <w:sz w:val="22"/>
          <w:szCs w:val="22"/>
        </w:rPr>
      </w:pPr>
    </w:p>
    <w:p w14:paraId="173590B9" w14:textId="77777777" w:rsidR="00EE2A51" w:rsidRPr="00F3274C" w:rsidRDefault="00EE2A51" w:rsidP="00EE2A51">
      <w:pPr>
        <w:rPr>
          <w:rFonts w:asciiTheme="minorHAnsi" w:hAnsiTheme="minorHAnsi" w:cstheme="minorHAnsi"/>
          <w:sz w:val="22"/>
          <w:szCs w:val="22"/>
        </w:rPr>
      </w:pPr>
      <w:r w:rsidRPr="00F3274C">
        <w:rPr>
          <w:rFonts w:asciiTheme="minorHAnsi" w:hAnsiTheme="minorHAnsi" w:cstheme="minorHAnsi"/>
          <w:sz w:val="22"/>
          <w:szCs w:val="22"/>
        </w:rPr>
        <w:t>Noraksts pareizs.</w:t>
      </w:r>
    </w:p>
    <w:p w14:paraId="7CFDCF7D" w14:textId="77777777" w:rsidR="00EE2A51" w:rsidRPr="00F3274C" w:rsidRDefault="00EE2A51" w:rsidP="00EE2A51">
      <w:pPr>
        <w:rPr>
          <w:rFonts w:asciiTheme="minorHAnsi" w:hAnsiTheme="minorHAnsi" w:cstheme="minorHAnsi"/>
          <w:sz w:val="22"/>
          <w:szCs w:val="22"/>
        </w:rPr>
      </w:pPr>
      <w:r w:rsidRPr="00F3274C">
        <w:rPr>
          <w:rFonts w:asciiTheme="minorHAnsi" w:hAnsiTheme="minorHAnsi" w:cstheme="minorHAnsi"/>
          <w:sz w:val="22"/>
          <w:szCs w:val="22"/>
        </w:rPr>
        <w:t>Cēsu novada centrālās administrācijas</w:t>
      </w:r>
    </w:p>
    <w:p w14:paraId="300DD6C9" w14:textId="77777777" w:rsidR="00EE2A51" w:rsidRPr="00F3274C" w:rsidRDefault="00EE2A51" w:rsidP="00EE2A51">
      <w:pPr>
        <w:rPr>
          <w:rFonts w:asciiTheme="minorHAnsi" w:hAnsiTheme="minorHAnsi" w:cstheme="minorHAnsi"/>
          <w:sz w:val="22"/>
          <w:szCs w:val="22"/>
        </w:rPr>
      </w:pPr>
      <w:r w:rsidRPr="00F3274C">
        <w:rPr>
          <w:rFonts w:asciiTheme="minorHAnsi" w:hAnsiTheme="minorHAnsi" w:cstheme="minorHAnsi"/>
          <w:sz w:val="22"/>
          <w:szCs w:val="22"/>
        </w:rPr>
        <w:t xml:space="preserve"> Administrācijas</w:t>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t>A.Alksnīte</w:t>
      </w:r>
    </w:p>
    <w:p w14:paraId="1DF5B7E9" w14:textId="77777777" w:rsidR="00EE2A51" w:rsidRPr="00F3274C" w:rsidRDefault="00EE2A51" w:rsidP="00EE2A51">
      <w:pPr>
        <w:rPr>
          <w:rFonts w:asciiTheme="minorHAnsi" w:hAnsiTheme="minorHAnsi" w:cstheme="minorHAnsi"/>
          <w:sz w:val="22"/>
          <w:szCs w:val="22"/>
        </w:rPr>
      </w:pPr>
      <w:r w:rsidRPr="00F3274C">
        <w:rPr>
          <w:rFonts w:asciiTheme="minorHAnsi" w:hAnsiTheme="minorHAnsi" w:cstheme="minorHAnsi"/>
          <w:sz w:val="22"/>
          <w:szCs w:val="22"/>
        </w:rPr>
        <w:t>biroja sekretāre</w:t>
      </w:r>
    </w:p>
    <w:p w14:paraId="6895873B" w14:textId="212D5CCC" w:rsidR="00314503" w:rsidRDefault="00EE2A51" w:rsidP="00F32422">
      <w:pPr>
        <w:jc w:val="center"/>
        <w:rPr>
          <w:rFonts w:asciiTheme="minorHAnsi" w:hAnsiTheme="minorHAnsi" w:cstheme="minorHAnsi"/>
          <w:sz w:val="22"/>
          <w:szCs w:val="22"/>
        </w:rPr>
      </w:pPr>
      <w:r w:rsidRPr="00F3274C">
        <w:rPr>
          <w:rFonts w:asciiTheme="minorHAnsi" w:hAnsiTheme="minorHAnsi" w:cstheme="minorHAnsi"/>
          <w:sz w:val="22"/>
          <w:szCs w:val="22"/>
        </w:rPr>
        <w:t>DOKUMENTS PARAKSTĪTS AR DROŠU ELEKTRONISKO PARAKSTU UN SATUR LAIKA ZĪMOGU</w:t>
      </w:r>
    </w:p>
    <w:p w14:paraId="3DCD221B" w14:textId="77777777" w:rsidR="00AE6F34" w:rsidRDefault="00AE6F34" w:rsidP="00F32422">
      <w:pPr>
        <w:jc w:val="center"/>
        <w:rPr>
          <w:rFonts w:asciiTheme="minorHAnsi" w:hAnsiTheme="minorHAnsi" w:cstheme="minorHAnsi"/>
          <w:sz w:val="22"/>
          <w:szCs w:val="22"/>
        </w:rPr>
      </w:pPr>
    </w:p>
    <w:p w14:paraId="45431993" w14:textId="77777777" w:rsidR="00AE6F34" w:rsidRDefault="00AE6F34" w:rsidP="00F32422">
      <w:pPr>
        <w:jc w:val="center"/>
        <w:rPr>
          <w:rFonts w:asciiTheme="minorHAnsi" w:hAnsiTheme="minorHAnsi" w:cstheme="minorHAnsi"/>
          <w:sz w:val="22"/>
          <w:szCs w:val="22"/>
        </w:rPr>
      </w:pPr>
    </w:p>
    <w:p w14:paraId="38878BED" w14:textId="77777777" w:rsidR="00AE6F34" w:rsidRDefault="00AE6F34" w:rsidP="00F32422">
      <w:pPr>
        <w:jc w:val="center"/>
        <w:rPr>
          <w:rFonts w:asciiTheme="minorHAnsi" w:hAnsiTheme="minorHAnsi" w:cstheme="minorHAnsi"/>
          <w:sz w:val="22"/>
          <w:szCs w:val="22"/>
        </w:rPr>
      </w:pPr>
    </w:p>
    <w:p w14:paraId="4F2C1C6F" w14:textId="77777777" w:rsidR="00AE6F34" w:rsidRDefault="00AE6F34" w:rsidP="00F32422">
      <w:pPr>
        <w:jc w:val="center"/>
        <w:rPr>
          <w:rFonts w:asciiTheme="minorHAnsi" w:hAnsiTheme="minorHAnsi" w:cstheme="minorHAnsi"/>
          <w:sz w:val="22"/>
          <w:szCs w:val="22"/>
        </w:rPr>
      </w:pPr>
    </w:p>
    <w:p w14:paraId="72B02E3D" w14:textId="77777777" w:rsidR="00AE6F34" w:rsidRDefault="00AE6F34" w:rsidP="00F32422">
      <w:pPr>
        <w:jc w:val="center"/>
        <w:rPr>
          <w:rFonts w:asciiTheme="minorHAnsi" w:hAnsiTheme="minorHAnsi" w:cstheme="minorHAnsi"/>
          <w:sz w:val="22"/>
          <w:szCs w:val="22"/>
        </w:rPr>
      </w:pPr>
    </w:p>
    <w:p w14:paraId="2A2FC5E6" w14:textId="77777777" w:rsidR="00AE6F34" w:rsidRDefault="00AE6F34" w:rsidP="00F32422">
      <w:pPr>
        <w:jc w:val="center"/>
        <w:rPr>
          <w:rFonts w:asciiTheme="minorHAnsi" w:hAnsiTheme="minorHAnsi" w:cstheme="minorHAnsi"/>
          <w:sz w:val="22"/>
          <w:szCs w:val="22"/>
        </w:rPr>
      </w:pPr>
    </w:p>
    <w:p w14:paraId="5CF7F462" w14:textId="77777777" w:rsidR="00AE6F34" w:rsidRDefault="00AE6F34" w:rsidP="00F32422">
      <w:pPr>
        <w:jc w:val="center"/>
        <w:rPr>
          <w:rFonts w:asciiTheme="minorHAnsi" w:hAnsiTheme="minorHAnsi" w:cstheme="minorHAnsi"/>
          <w:sz w:val="22"/>
          <w:szCs w:val="22"/>
        </w:rPr>
      </w:pPr>
    </w:p>
    <w:p w14:paraId="278E73F6" w14:textId="77777777" w:rsidR="00AE6F34" w:rsidRDefault="00AE6F34" w:rsidP="00F32422">
      <w:pPr>
        <w:jc w:val="center"/>
        <w:rPr>
          <w:rFonts w:asciiTheme="minorHAnsi" w:hAnsiTheme="minorHAnsi" w:cstheme="minorHAnsi"/>
          <w:sz w:val="22"/>
          <w:szCs w:val="22"/>
        </w:rPr>
      </w:pPr>
    </w:p>
    <w:p w14:paraId="61DFE203" w14:textId="77777777" w:rsidR="00AE6F34" w:rsidRDefault="00AE6F34" w:rsidP="00F32422">
      <w:pPr>
        <w:jc w:val="center"/>
        <w:rPr>
          <w:rFonts w:asciiTheme="minorHAnsi" w:hAnsiTheme="minorHAnsi" w:cstheme="minorHAnsi"/>
          <w:sz w:val="22"/>
          <w:szCs w:val="22"/>
        </w:rPr>
      </w:pPr>
    </w:p>
    <w:p w14:paraId="2DB2534D" w14:textId="77777777" w:rsidR="00AE6F34" w:rsidRDefault="00AE6F34" w:rsidP="00F32422">
      <w:pPr>
        <w:jc w:val="center"/>
        <w:rPr>
          <w:rFonts w:asciiTheme="minorHAnsi" w:hAnsiTheme="minorHAnsi" w:cstheme="minorHAnsi"/>
          <w:sz w:val="22"/>
          <w:szCs w:val="22"/>
        </w:rPr>
      </w:pPr>
    </w:p>
    <w:p w14:paraId="03CE043A" w14:textId="77777777" w:rsidR="00AE6F34" w:rsidRDefault="00AE6F34" w:rsidP="00F32422">
      <w:pPr>
        <w:jc w:val="center"/>
        <w:rPr>
          <w:rFonts w:asciiTheme="minorHAnsi" w:hAnsiTheme="minorHAnsi" w:cstheme="minorHAnsi"/>
          <w:sz w:val="22"/>
          <w:szCs w:val="22"/>
        </w:rPr>
      </w:pPr>
    </w:p>
    <w:p w14:paraId="2ECAD7AC" w14:textId="77777777" w:rsidR="00AE6F34" w:rsidRDefault="00AE6F34" w:rsidP="00F32422">
      <w:pPr>
        <w:jc w:val="center"/>
        <w:rPr>
          <w:rFonts w:asciiTheme="minorHAnsi" w:hAnsiTheme="minorHAnsi" w:cstheme="minorHAnsi"/>
          <w:sz w:val="22"/>
          <w:szCs w:val="22"/>
        </w:rPr>
      </w:pPr>
    </w:p>
    <w:p w14:paraId="1A387854" w14:textId="77777777" w:rsidR="00AE6F34" w:rsidRDefault="00AE6F34" w:rsidP="00F32422">
      <w:pPr>
        <w:jc w:val="center"/>
        <w:rPr>
          <w:rFonts w:asciiTheme="minorHAnsi" w:hAnsiTheme="minorHAnsi" w:cstheme="minorHAnsi"/>
          <w:sz w:val="22"/>
          <w:szCs w:val="22"/>
        </w:rPr>
      </w:pPr>
    </w:p>
    <w:p w14:paraId="3A7AD70F" w14:textId="77777777" w:rsidR="00AE6F34" w:rsidRPr="00470350" w:rsidRDefault="00AE6F34" w:rsidP="00AE6F34">
      <w:pPr>
        <w:jc w:val="right"/>
        <w:rPr>
          <w:rFonts w:asciiTheme="minorHAnsi" w:eastAsia="Calibri" w:hAnsiTheme="minorHAnsi" w:cstheme="minorHAnsi"/>
          <w:bCs/>
          <w:color w:val="000000"/>
          <w:sz w:val="22"/>
          <w:szCs w:val="22"/>
        </w:rPr>
      </w:pPr>
      <w:r w:rsidRPr="00470350">
        <w:rPr>
          <w:rFonts w:asciiTheme="minorHAnsi" w:eastAsia="Calibri" w:hAnsiTheme="minorHAnsi" w:cstheme="minorHAnsi"/>
          <w:bCs/>
          <w:color w:val="000000"/>
          <w:sz w:val="22"/>
          <w:szCs w:val="22"/>
        </w:rPr>
        <w:lastRenderedPageBreak/>
        <w:t>Pielikums</w:t>
      </w:r>
    </w:p>
    <w:p w14:paraId="15992C46" w14:textId="77777777" w:rsidR="00AE6F34" w:rsidRPr="00470350" w:rsidRDefault="00AE6F34" w:rsidP="00AE6F34">
      <w:pPr>
        <w:jc w:val="right"/>
        <w:rPr>
          <w:rFonts w:asciiTheme="minorHAnsi" w:eastAsia="Calibri" w:hAnsiTheme="minorHAnsi" w:cstheme="minorHAnsi"/>
          <w:bCs/>
          <w:color w:val="000000"/>
          <w:sz w:val="22"/>
          <w:szCs w:val="22"/>
        </w:rPr>
      </w:pPr>
      <w:r w:rsidRPr="00470350">
        <w:rPr>
          <w:rFonts w:asciiTheme="minorHAnsi" w:eastAsia="Calibri" w:hAnsiTheme="minorHAnsi" w:cstheme="minorHAnsi"/>
          <w:bCs/>
          <w:color w:val="000000"/>
          <w:sz w:val="22"/>
          <w:szCs w:val="22"/>
        </w:rPr>
        <w:t xml:space="preserve">Cēsu novada domes </w:t>
      </w:r>
    </w:p>
    <w:p w14:paraId="30443A65" w14:textId="77777777" w:rsidR="00AE6F34" w:rsidRPr="00470350" w:rsidRDefault="00AE6F34" w:rsidP="00AE6F34">
      <w:pPr>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29</w:t>
      </w:r>
      <w:r w:rsidRPr="00470350">
        <w:rPr>
          <w:rFonts w:asciiTheme="minorHAnsi" w:eastAsia="Calibri" w:hAnsiTheme="minorHAnsi" w:cstheme="minorHAnsi"/>
          <w:bCs/>
          <w:color w:val="000000"/>
          <w:sz w:val="22"/>
          <w:szCs w:val="22"/>
        </w:rPr>
        <w:t>. 12.2021. lēmumam Nr.</w:t>
      </w:r>
      <w:r>
        <w:rPr>
          <w:rFonts w:asciiTheme="minorHAnsi" w:eastAsia="Calibri" w:hAnsiTheme="minorHAnsi" w:cstheme="minorHAnsi"/>
          <w:bCs/>
          <w:color w:val="000000"/>
          <w:sz w:val="22"/>
          <w:szCs w:val="22"/>
        </w:rPr>
        <w:t>482</w:t>
      </w:r>
    </w:p>
    <w:p w14:paraId="4480FAAD" w14:textId="77777777" w:rsidR="00AE6F34" w:rsidRPr="00470350" w:rsidRDefault="00AE6F34" w:rsidP="00AE6F34">
      <w:pPr>
        <w:jc w:val="right"/>
        <w:rPr>
          <w:rFonts w:asciiTheme="minorHAnsi" w:eastAsia="Calibri" w:hAnsiTheme="minorHAnsi" w:cstheme="minorHAnsi"/>
          <w:bCs/>
          <w:color w:val="000000"/>
          <w:sz w:val="22"/>
          <w:szCs w:val="22"/>
        </w:rPr>
      </w:pPr>
    </w:p>
    <w:p w14:paraId="231D8B5A" w14:textId="77777777" w:rsidR="00AE6F34" w:rsidRPr="00470350" w:rsidRDefault="00AE6F34" w:rsidP="00AE6F34">
      <w:pPr>
        <w:jc w:val="right"/>
        <w:rPr>
          <w:rFonts w:asciiTheme="minorHAnsi" w:eastAsia="Calibri" w:hAnsiTheme="minorHAnsi" w:cstheme="minorHAnsi"/>
          <w:bCs/>
          <w:color w:val="000000"/>
          <w:sz w:val="22"/>
          <w:szCs w:val="22"/>
        </w:rPr>
      </w:pPr>
    </w:p>
    <w:p w14:paraId="3F77C0A1" w14:textId="77777777" w:rsidR="00AE6F34" w:rsidRPr="00470350" w:rsidRDefault="00AE6F34" w:rsidP="00AE6F34">
      <w:pPr>
        <w:jc w:val="right"/>
        <w:rPr>
          <w:rFonts w:asciiTheme="minorHAnsi" w:eastAsia="Calibri" w:hAnsiTheme="minorHAnsi" w:cstheme="minorHAnsi"/>
          <w:bCs/>
          <w:color w:val="000000"/>
          <w:sz w:val="22"/>
          <w:szCs w:val="22"/>
        </w:rPr>
      </w:pPr>
      <w:r w:rsidRPr="00470350">
        <w:rPr>
          <w:rFonts w:asciiTheme="minorHAnsi" w:eastAsia="Calibri" w:hAnsiTheme="minorHAnsi" w:cstheme="minorHAnsi"/>
          <w:bCs/>
          <w:color w:val="000000"/>
          <w:sz w:val="22"/>
          <w:szCs w:val="22"/>
        </w:rPr>
        <w:t xml:space="preserve">Apstiprināts </w:t>
      </w:r>
    </w:p>
    <w:p w14:paraId="7025BE85" w14:textId="77777777" w:rsidR="00AE6F34" w:rsidRPr="00470350" w:rsidRDefault="00AE6F34" w:rsidP="00AE6F34">
      <w:pPr>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w:t>
      </w:r>
      <w:r w:rsidRPr="00470350">
        <w:rPr>
          <w:rFonts w:asciiTheme="minorHAnsi" w:eastAsia="Calibri" w:hAnsiTheme="minorHAnsi" w:cstheme="minorHAnsi"/>
          <w:bCs/>
          <w:color w:val="000000"/>
          <w:sz w:val="22"/>
          <w:szCs w:val="22"/>
        </w:rPr>
        <w:t xml:space="preserve">r Cēsu novada domes </w:t>
      </w:r>
    </w:p>
    <w:p w14:paraId="730AF2F1" w14:textId="77777777" w:rsidR="00AE6F34" w:rsidRPr="00470350" w:rsidRDefault="00AE6F34" w:rsidP="00AE6F34">
      <w:pPr>
        <w:jc w:val="right"/>
        <w:rPr>
          <w:rFonts w:asciiTheme="minorHAnsi" w:eastAsia="Calibri" w:hAnsiTheme="minorHAnsi" w:cstheme="minorHAnsi"/>
          <w:bCs/>
          <w:color w:val="000000"/>
          <w:sz w:val="22"/>
          <w:szCs w:val="22"/>
        </w:rPr>
      </w:pPr>
      <w:r w:rsidRPr="00470350">
        <w:rPr>
          <w:rFonts w:asciiTheme="minorHAnsi" w:eastAsia="Calibri" w:hAnsiTheme="minorHAnsi" w:cstheme="minorHAnsi"/>
          <w:bCs/>
          <w:color w:val="000000"/>
          <w:sz w:val="22"/>
          <w:szCs w:val="22"/>
        </w:rPr>
        <w:t xml:space="preserve">2021. gada </w:t>
      </w:r>
      <w:r>
        <w:rPr>
          <w:rFonts w:asciiTheme="minorHAnsi" w:eastAsia="Calibri" w:hAnsiTheme="minorHAnsi" w:cstheme="minorHAnsi"/>
          <w:bCs/>
          <w:color w:val="000000"/>
          <w:sz w:val="22"/>
          <w:szCs w:val="22"/>
        </w:rPr>
        <w:t>29</w:t>
      </w:r>
      <w:r w:rsidRPr="00470350">
        <w:rPr>
          <w:rFonts w:asciiTheme="minorHAnsi" w:eastAsia="Calibri" w:hAnsiTheme="minorHAnsi" w:cstheme="minorHAnsi"/>
          <w:bCs/>
          <w:color w:val="000000"/>
          <w:sz w:val="22"/>
          <w:szCs w:val="22"/>
        </w:rPr>
        <w:t xml:space="preserve">. decembra lēmumu Nr. </w:t>
      </w:r>
      <w:r>
        <w:rPr>
          <w:rFonts w:asciiTheme="minorHAnsi" w:eastAsia="Calibri" w:hAnsiTheme="minorHAnsi" w:cstheme="minorHAnsi"/>
          <w:bCs/>
          <w:color w:val="000000"/>
          <w:sz w:val="22"/>
          <w:szCs w:val="22"/>
        </w:rPr>
        <w:t>482</w:t>
      </w:r>
    </w:p>
    <w:p w14:paraId="061706DC" w14:textId="77777777" w:rsidR="00AE6F34" w:rsidRPr="00470350" w:rsidRDefault="00AE6F34" w:rsidP="00AE6F34">
      <w:pPr>
        <w:jc w:val="both"/>
        <w:rPr>
          <w:rFonts w:asciiTheme="minorHAnsi" w:eastAsia="Calibri" w:hAnsiTheme="minorHAnsi" w:cstheme="minorHAnsi"/>
          <w:b/>
          <w:color w:val="000000"/>
          <w:sz w:val="22"/>
          <w:szCs w:val="22"/>
        </w:rPr>
      </w:pPr>
    </w:p>
    <w:p w14:paraId="3C6ECA6A" w14:textId="77777777" w:rsidR="00AE6F34" w:rsidRPr="00470350" w:rsidRDefault="00AE6F34" w:rsidP="00AE6F34">
      <w:pPr>
        <w:jc w:val="both"/>
        <w:rPr>
          <w:rFonts w:asciiTheme="minorHAnsi" w:eastAsia="Calibri" w:hAnsiTheme="minorHAnsi" w:cstheme="minorHAnsi"/>
          <w:b/>
          <w:color w:val="000000"/>
          <w:sz w:val="22"/>
          <w:szCs w:val="22"/>
        </w:rPr>
      </w:pPr>
    </w:p>
    <w:p w14:paraId="01580999" w14:textId="77777777" w:rsidR="00AE6F34" w:rsidRPr="00470350" w:rsidRDefault="00AE6F34" w:rsidP="00AE6F34">
      <w:pPr>
        <w:jc w:val="center"/>
        <w:rPr>
          <w:rFonts w:asciiTheme="minorHAnsi" w:eastAsia="Calibri" w:hAnsiTheme="minorHAnsi" w:cstheme="minorHAnsi"/>
          <w:b/>
          <w:color w:val="000000"/>
          <w:sz w:val="22"/>
          <w:szCs w:val="22"/>
        </w:rPr>
      </w:pPr>
      <w:r w:rsidRPr="00470350">
        <w:rPr>
          <w:rFonts w:asciiTheme="minorHAnsi" w:eastAsia="Calibri" w:hAnsiTheme="minorHAnsi" w:cstheme="minorHAnsi"/>
          <w:b/>
          <w:color w:val="000000"/>
          <w:sz w:val="22"/>
          <w:szCs w:val="22"/>
        </w:rPr>
        <w:t>NOLIKUMS</w:t>
      </w:r>
    </w:p>
    <w:p w14:paraId="2974D1D4" w14:textId="77777777" w:rsidR="00AE6F34" w:rsidRPr="00470350" w:rsidRDefault="00AE6F34" w:rsidP="00AE6F34">
      <w:pPr>
        <w:jc w:val="center"/>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Cēsīs, Cēsu novadā</w:t>
      </w:r>
    </w:p>
    <w:p w14:paraId="01A2820B" w14:textId="77777777" w:rsidR="00AE6F34" w:rsidRPr="00470350" w:rsidRDefault="00AE6F34" w:rsidP="00AE6F34">
      <w:pPr>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2021. gada </w:t>
      </w:r>
      <w:r>
        <w:rPr>
          <w:rFonts w:asciiTheme="minorHAnsi" w:eastAsia="Calibri" w:hAnsiTheme="minorHAnsi" w:cstheme="minorHAnsi"/>
          <w:color w:val="000000"/>
          <w:sz w:val="22"/>
          <w:szCs w:val="22"/>
        </w:rPr>
        <w:t>29</w:t>
      </w:r>
      <w:r w:rsidRPr="00470350">
        <w:rPr>
          <w:rFonts w:asciiTheme="minorHAnsi" w:eastAsia="Calibri" w:hAnsiTheme="minorHAnsi" w:cstheme="minorHAnsi"/>
          <w:color w:val="000000"/>
          <w:sz w:val="22"/>
          <w:szCs w:val="22"/>
        </w:rPr>
        <w:t>. decembrī</w:t>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r>
      <w:r w:rsidRPr="00470350">
        <w:rPr>
          <w:rFonts w:asciiTheme="minorHAnsi" w:eastAsia="Calibri" w:hAnsiTheme="minorHAnsi" w:cstheme="minorHAnsi"/>
          <w:color w:val="000000"/>
          <w:sz w:val="22"/>
          <w:szCs w:val="22"/>
        </w:rPr>
        <w:tab/>
        <w:t xml:space="preserve">Nr. </w:t>
      </w:r>
      <w:r>
        <w:rPr>
          <w:rFonts w:asciiTheme="minorHAnsi" w:eastAsia="Calibri" w:hAnsiTheme="minorHAnsi" w:cstheme="minorHAnsi"/>
          <w:color w:val="000000"/>
          <w:sz w:val="22"/>
          <w:szCs w:val="22"/>
        </w:rPr>
        <w:t>79</w:t>
      </w:r>
    </w:p>
    <w:p w14:paraId="52639EAC" w14:textId="77777777" w:rsidR="00AE6F34" w:rsidRPr="00470350" w:rsidRDefault="00AE6F34" w:rsidP="00AE6F34">
      <w:pPr>
        <w:jc w:val="center"/>
        <w:rPr>
          <w:rFonts w:asciiTheme="minorHAnsi" w:eastAsia="Calibri" w:hAnsiTheme="minorHAnsi" w:cstheme="minorHAnsi"/>
          <w:b/>
          <w:color w:val="000000"/>
          <w:sz w:val="22"/>
          <w:szCs w:val="22"/>
        </w:rPr>
      </w:pPr>
      <w:r w:rsidRPr="00470350">
        <w:rPr>
          <w:rFonts w:asciiTheme="minorHAnsi" w:eastAsia="Calibri" w:hAnsiTheme="minorHAnsi" w:cstheme="minorHAnsi"/>
          <w:b/>
          <w:color w:val="000000"/>
          <w:sz w:val="22"/>
          <w:szCs w:val="22"/>
        </w:rPr>
        <w:t xml:space="preserve">Cēsu novada   </w:t>
      </w:r>
    </w:p>
    <w:p w14:paraId="52CB174C" w14:textId="77777777" w:rsidR="00AE6F34" w:rsidRPr="00470350" w:rsidRDefault="00AE6F34" w:rsidP="00AE6F34">
      <w:pPr>
        <w:jc w:val="center"/>
        <w:rPr>
          <w:rFonts w:asciiTheme="minorHAnsi" w:eastAsia="Calibri" w:hAnsiTheme="minorHAnsi" w:cstheme="minorHAnsi"/>
          <w:b/>
          <w:color w:val="000000"/>
          <w:sz w:val="22"/>
          <w:szCs w:val="22"/>
        </w:rPr>
      </w:pPr>
      <w:r w:rsidRPr="00470350">
        <w:rPr>
          <w:rFonts w:asciiTheme="minorHAnsi" w:eastAsia="Calibri" w:hAnsiTheme="minorHAnsi" w:cstheme="minorHAnsi"/>
          <w:b/>
          <w:color w:val="000000"/>
          <w:sz w:val="22"/>
          <w:szCs w:val="22"/>
        </w:rPr>
        <w:t xml:space="preserve">Pārgaujas apvienības pārvaldes </w:t>
      </w:r>
    </w:p>
    <w:p w14:paraId="54498E08" w14:textId="77777777" w:rsidR="00AE6F34" w:rsidRPr="00470350" w:rsidRDefault="00AE6F34" w:rsidP="00AE6F34">
      <w:pPr>
        <w:jc w:val="center"/>
        <w:rPr>
          <w:rFonts w:asciiTheme="minorHAnsi" w:eastAsia="Calibri" w:hAnsiTheme="minorHAnsi" w:cstheme="minorHAnsi"/>
          <w:b/>
          <w:color w:val="000000"/>
          <w:sz w:val="22"/>
          <w:szCs w:val="22"/>
        </w:rPr>
      </w:pPr>
      <w:r w:rsidRPr="00470350">
        <w:rPr>
          <w:rFonts w:asciiTheme="minorHAnsi" w:eastAsia="Calibri" w:hAnsiTheme="minorHAnsi" w:cstheme="minorHAnsi"/>
          <w:b/>
          <w:color w:val="000000"/>
          <w:sz w:val="22"/>
          <w:szCs w:val="22"/>
        </w:rPr>
        <w:t xml:space="preserve">nolikums </w:t>
      </w:r>
    </w:p>
    <w:p w14:paraId="24DAB76D" w14:textId="77777777" w:rsidR="00AE6F34" w:rsidRPr="00470350" w:rsidRDefault="00AE6F34" w:rsidP="00AE6F34">
      <w:pPr>
        <w:jc w:val="center"/>
        <w:rPr>
          <w:rFonts w:asciiTheme="minorHAnsi" w:eastAsia="Calibri" w:hAnsiTheme="minorHAnsi" w:cstheme="minorHAnsi"/>
          <w:color w:val="000000"/>
          <w:sz w:val="22"/>
          <w:szCs w:val="22"/>
        </w:rPr>
      </w:pPr>
      <w:r w:rsidRPr="00470350">
        <w:rPr>
          <w:rFonts w:asciiTheme="minorHAnsi" w:eastAsia="Calibri" w:hAnsiTheme="minorHAnsi" w:cstheme="minorHAnsi"/>
          <w:i/>
          <w:color w:val="FFC000"/>
          <w:sz w:val="22"/>
          <w:szCs w:val="22"/>
        </w:rPr>
        <w:t xml:space="preserve"> </w:t>
      </w:r>
    </w:p>
    <w:p w14:paraId="75BBA75D" w14:textId="77777777" w:rsidR="00AE6F34" w:rsidRPr="00470350" w:rsidRDefault="00AE6F34" w:rsidP="00AE6F34">
      <w:pPr>
        <w:jc w:val="right"/>
        <w:rPr>
          <w:rFonts w:asciiTheme="minorHAnsi" w:eastAsia="Calibri" w:hAnsiTheme="minorHAnsi" w:cstheme="minorHAnsi"/>
          <w:i/>
          <w:color w:val="000000"/>
          <w:sz w:val="22"/>
          <w:szCs w:val="22"/>
        </w:rPr>
      </w:pPr>
      <w:r w:rsidRPr="00470350">
        <w:rPr>
          <w:rFonts w:asciiTheme="minorHAnsi" w:eastAsia="Calibri" w:hAnsiTheme="minorHAnsi" w:cstheme="minorHAnsi"/>
          <w:i/>
          <w:color w:val="000000"/>
          <w:sz w:val="22"/>
          <w:szCs w:val="22"/>
        </w:rPr>
        <w:t xml:space="preserve">Izdots saskaņā ar </w:t>
      </w:r>
    </w:p>
    <w:p w14:paraId="3B1081AA" w14:textId="77777777" w:rsidR="00AE6F34" w:rsidRPr="00470350" w:rsidRDefault="00AE6F34" w:rsidP="00AE6F34">
      <w:pPr>
        <w:jc w:val="right"/>
        <w:rPr>
          <w:rFonts w:asciiTheme="minorHAnsi" w:eastAsia="Calibri" w:hAnsiTheme="minorHAnsi" w:cstheme="minorHAnsi"/>
          <w:iCs w:val="0"/>
          <w:color w:val="000000"/>
          <w:sz w:val="22"/>
          <w:szCs w:val="22"/>
        </w:rPr>
      </w:pPr>
      <w:r w:rsidRPr="00470350">
        <w:rPr>
          <w:rFonts w:asciiTheme="minorHAnsi" w:eastAsia="Calibri" w:hAnsiTheme="minorHAnsi" w:cstheme="minorHAnsi"/>
          <w:i/>
          <w:color w:val="000000"/>
          <w:sz w:val="22"/>
          <w:szCs w:val="22"/>
        </w:rPr>
        <w:t>Valsts pārvaldes iekārtas likuma 28.pantu</w:t>
      </w:r>
    </w:p>
    <w:p w14:paraId="034B1960" w14:textId="77777777" w:rsidR="00AE6F34" w:rsidRPr="00470350" w:rsidRDefault="00AE6F34" w:rsidP="00AE6F34">
      <w:pPr>
        <w:jc w:val="right"/>
        <w:rPr>
          <w:rFonts w:asciiTheme="minorHAnsi" w:eastAsia="Calibri" w:hAnsiTheme="minorHAnsi" w:cstheme="minorHAnsi"/>
          <w:color w:val="000000"/>
          <w:sz w:val="22"/>
          <w:szCs w:val="22"/>
        </w:rPr>
      </w:pPr>
    </w:p>
    <w:p w14:paraId="73191758" w14:textId="77777777" w:rsidR="00AE6F34" w:rsidRPr="00470350" w:rsidRDefault="00AE6F34" w:rsidP="00AE6F34">
      <w:pPr>
        <w:pStyle w:val="ListParagraph"/>
        <w:numPr>
          <w:ilvl w:val="0"/>
          <w:numId w:val="34"/>
        </w:numPr>
        <w:jc w:val="center"/>
        <w:rPr>
          <w:rFonts w:asciiTheme="minorHAnsi" w:hAnsiTheme="minorHAnsi" w:cstheme="minorHAnsi"/>
          <w:b/>
          <w:color w:val="000000"/>
          <w:sz w:val="22"/>
          <w:szCs w:val="22"/>
        </w:rPr>
      </w:pPr>
      <w:r w:rsidRPr="00470350">
        <w:rPr>
          <w:rFonts w:asciiTheme="minorHAnsi" w:hAnsiTheme="minorHAnsi" w:cstheme="minorHAnsi"/>
          <w:b/>
          <w:color w:val="000000"/>
          <w:sz w:val="22"/>
          <w:szCs w:val="22"/>
        </w:rPr>
        <w:t>Vispārīgie jautājumi</w:t>
      </w:r>
    </w:p>
    <w:p w14:paraId="24A16FE7" w14:textId="77777777" w:rsidR="00AE6F34" w:rsidRPr="00470350" w:rsidRDefault="00AE6F34" w:rsidP="00AE6F34">
      <w:pPr>
        <w:pStyle w:val="ListParagraph"/>
        <w:ind w:left="1080"/>
        <w:rPr>
          <w:rFonts w:asciiTheme="minorHAnsi" w:hAnsiTheme="minorHAnsi" w:cstheme="minorHAnsi"/>
          <w:b/>
          <w:color w:val="000000"/>
          <w:sz w:val="22"/>
          <w:szCs w:val="22"/>
        </w:rPr>
      </w:pPr>
    </w:p>
    <w:p w14:paraId="604EAEBB"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Cēsu novada Pārgaujas apvienības pārvalde (turpmāk – Pārvalde) ir Cēsu novada domes (turpmāk– Dome) izveidota Cēsu novada pašvaldības (turpmāk – Pašvaldība) iestāde, kas Cēsu novada</w:t>
      </w:r>
      <w:r w:rsidRPr="00470350">
        <w:rPr>
          <w:rFonts w:asciiTheme="minorHAnsi" w:hAnsiTheme="minorHAnsi" w:cstheme="minorHAnsi"/>
          <w:sz w:val="22"/>
          <w:szCs w:val="22"/>
        </w:rPr>
        <w:t xml:space="preserve"> teritoriālajā iedalījumā – Pārgaujas apvienībā (sastāvā </w:t>
      </w:r>
      <w:r w:rsidRPr="00470350">
        <w:rPr>
          <w:rFonts w:asciiTheme="minorHAnsi" w:eastAsia="Calibri" w:hAnsiTheme="minorHAnsi" w:cstheme="minorHAnsi"/>
          <w:color w:val="000000"/>
          <w:sz w:val="22"/>
          <w:szCs w:val="22"/>
        </w:rPr>
        <w:t xml:space="preserve">Raiskuma pagasts, Stalbes pagasts un Straupes pagasts), </w:t>
      </w:r>
      <w:r w:rsidRPr="00470350">
        <w:rPr>
          <w:rFonts w:asciiTheme="minorHAnsi" w:hAnsiTheme="minorHAnsi" w:cstheme="minorHAnsi"/>
          <w:sz w:val="22"/>
          <w:szCs w:val="22"/>
        </w:rPr>
        <w:t xml:space="preserve">nodrošina Pašvaldības sniegto pakalpojumu pieejamību un citu no pašvaldības funkcijām izrietošu pārvaldes uzdevumu un pašvaldības brīvprātīgo iniciatīvu izpildi.        </w:t>
      </w:r>
      <w:r w:rsidRPr="00470350">
        <w:rPr>
          <w:rFonts w:asciiTheme="minorHAnsi" w:hAnsiTheme="minorHAnsi" w:cstheme="minorHAnsi"/>
          <w:color w:val="FF0000"/>
          <w:sz w:val="22"/>
          <w:szCs w:val="22"/>
        </w:rPr>
        <w:t xml:space="preserve"> </w:t>
      </w:r>
    </w:p>
    <w:p w14:paraId="45923684"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Pārvaldes mērķis ir nodrošināt Pārgaujas apvienības iedzīvotājiem un juridiskajām personām ērtus, pieejamus un kvalitatīvus pašvaldības pakalpojumus, pārstāvēt to kopējās intereses novadā un valstī.</w:t>
      </w:r>
    </w:p>
    <w:p w14:paraId="15424617"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Pārvalde atrodas </w:t>
      </w:r>
      <w:r w:rsidRPr="00470350">
        <w:rPr>
          <w:rFonts w:asciiTheme="minorHAnsi" w:eastAsia="Calibri" w:hAnsiTheme="minorHAnsi" w:cstheme="minorHAnsi"/>
          <w:color w:val="000000" w:themeColor="text1"/>
          <w:sz w:val="22"/>
          <w:szCs w:val="22"/>
        </w:rPr>
        <w:t xml:space="preserve">Pašvaldības </w:t>
      </w:r>
      <w:r w:rsidRPr="00470350">
        <w:rPr>
          <w:rFonts w:asciiTheme="minorHAnsi" w:hAnsiTheme="minorHAnsi" w:cstheme="minorHAnsi"/>
          <w:color w:val="000000" w:themeColor="text1"/>
          <w:sz w:val="22"/>
          <w:szCs w:val="22"/>
        </w:rPr>
        <w:t xml:space="preserve">izpilddirektora </w:t>
      </w:r>
      <w:r w:rsidRPr="00470350">
        <w:rPr>
          <w:rFonts w:asciiTheme="minorHAnsi" w:eastAsia="Calibri" w:hAnsiTheme="minorHAnsi" w:cstheme="minorHAnsi"/>
          <w:color w:val="000000"/>
          <w:sz w:val="22"/>
          <w:szCs w:val="22"/>
        </w:rPr>
        <w:t>pakļautībā.</w:t>
      </w:r>
    </w:p>
    <w:p w14:paraId="2A87958E"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themeColor="text1"/>
          <w:sz w:val="22"/>
          <w:szCs w:val="22"/>
        </w:rPr>
      </w:pPr>
      <w:r w:rsidRPr="00470350">
        <w:rPr>
          <w:rFonts w:asciiTheme="minorHAnsi" w:hAnsiTheme="minorHAnsi" w:cstheme="minorHAnsi"/>
          <w:color w:val="000000"/>
          <w:sz w:val="22"/>
          <w:szCs w:val="22"/>
        </w:rPr>
        <w:t>Pārvaldes finanšu aprite un grāmatvedības uzskaite tiek organizēta centralizēti, ko nodrošina Cēsu novada centrālā administrācija.</w:t>
      </w:r>
      <w:r w:rsidRPr="00470350">
        <w:rPr>
          <w:rFonts w:asciiTheme="minorHAnsi" w:eastAsia="Calibri" w:hAnsiTheme="minorHAnsi" w:cstheme="minorHAnsi"/>
          <w:color w:val="000000" w:themeColor="text1"/>
          <w:sz w:val="22"/>
          <w:szCs w:val="22"/>
        </w:rPr>
        <w:t xml:space="preserve"> Pārvalde rīkojas ar tai piešķirtajiem Cēsu novada pašvaldības budžeta līdzekļiem.  </w:t>
      </w:r>
    </w:p>
    <w:p w14:paraId="2E814114" w14:textId="77777777" w:rsidR="00AE6F34" w:rsidRPr="00470350" w:rsidRDefault="00AE6F34" w:rsidP="00AE6F34">
      <w:pPr>
        <w:numPr>
          <w:ilvl w:val="0"/>
          <w:numId w:val="32"/>
        </w:numPr>
        <w:ind w:left="426" w:hanging="426"/>
        <w:jc w:val="both"/>
        <w:rPr>
          <w:rFonts w:asciiTheme="minorHAnsi" w:hAnsiTheme="minorHAnsi" w:cstheme="minorHAnsi"/>
          <w:color w:val="FF0000"/>
          <w:sz w:val="22"/>
          <w:szCs w:val="22"/>
        </w:rPr>
      </w:pPr>
      <w:r w:rsidRPr="00470350">
        <w:rPr>
          <w:rFonts w:asciiTheme="minorHAnsi" w:eastAsia="Calibri" w:hAnsiTheme="minorHAnsi" w:cstheme="minorHAnsi"/>
          <w:sz w:val="22"/>
          <w:szCs w:val="22"/>
        </w:rPr>
        <w:t xml:space="preserve">Pārvalde sarakstē izmanto noteikta parauga Pārvaldes veidlapu, ko apstiprina Domes </w:t>
      </w:r>
      <w:r w:rsidRPr="00470350">
        <w:rPr>
          <w:rFonts w:asciiTheme="minorHAnsi" w:eastAsia="Calibri" w:hAnsiTheme="minorHAnsi" w:cstheme="minorHAnsi"/>
          <w:color w:val="000000" w:themeColor="text1"/>
          <w:sz w:val="22"/>
          <w:szCs w:val="22"/>
        </w:rPr>
        <w:t xml:space="preserve">priekšsēdētājs. Parakstīt dokumentus uz Pārvaldes veidlapas ir tiesīgs Pārvaldes vadītājs vai viņa prombūtnes laikā ar </w:t>
      </w:r>
      <w:r w:rsidRPr="00470350">
        <w:rPr>
          <w:rFonts w:asciiTheme="minorHAnsi" w:hAnsiTheme="minorHAnsi" w:cstheme="minorHAnsi"/>
          <w:color w:val="000000" w:themeColor="text1"/>
          <w:sz w:val="22"/>
          <w:szCs w:val="22"/>
        </w:rPr>
        <w:t xml:space="preserve">izpilddirektora </w:t>
      </w:r>
      <w:r w:rsidRPr="00470350">
        <w:rPr>
          <w:rFonts w:asciiTheme="minorHAnsi" w:eastAsia="Calibri" w:hAnsiTheme="minorHAnsi" w:cstheme="minorHAnsi"/>
          <w:color w:val="000000" w:themeColor="text1"/>
          <w:sz w:val="22"/>
          <w:szCs w:val="22"/>
        </w:rPr>
        <w:t xml:space="preserve">rīkojumu noteikts Pārvaldes </w:t>
      </w:r>
      <w:r w:rsidRPr="00470350">
        <w:rPr>
          <w:rFonts w:asciiTheme="minorHAnsi" w:eastAsia="Calibri" w:hAnsiTheme="minorHAnsi" w:cstheme="minorHAnsi"/>
          <w:color w:val="000000"/>
          <w:sz w:val="22"/>
          <w:szCs w:val="22"/>
        </w:rPr>
        <w:t>vadītāja pienākumu izpildītājs, kā arī ar Pārvaldes vadītāja pilnvarota Pārvaldes amatpersona vai darbinieks.</w:t>
      </w:r>
    </w:p>
    <w:p w14:paraId="2FAA6399" w14:textId="77777777" w:rsidR="00AE6F34" w:rsidRPr="00470350" w:rsidRDefault="00AE6F34" w:rsidP="00AE6F34">
      <w:pPr>
        <w:numPr>
          <w:ilvl w:val="0"/>
          <w:numId w:val="32"/>
        </w:numPr>
        <w:ind w:left="426" w:hanging="426"/>
        <w:jc w:val="both"/>
        <w:rPr>
          <w:rFonts w:asciiTheme="minorHAnsi" w:hAnsiTheme="minorHAnsi" w:cstheme="minorHAnsi"/>
          <w:color w:val="000000" w:themeColor="text1"/>
          <w:sz w:val="22"/>
          <w:szCs w:val="22"/>
        </w:rPr>
      </w:pPr>
      <w:r w:rsidRPr="00470350">
        <w:rPr>
          <w:rFonts w:asciiTheme="minorHAnsi" w:hAnsiTheme="minorHAnsi" w:cstheme="minorHAnsi"/>
          <w:color w:val="000000" w:themeColor="text1"/>
          <w:sz w:val="22"/>
          <w:szCs w:val="22"/>
        </w:rPr>
        <w:t xml:space="preserve">Pārvalde pārvaldes dokumenta veidlapā un zīmogā lieto valsts mazo ģerboni un Pārvaldes pilnu nosaukumu – Cēsu novada Pargaujas apvienības pārvalde.  </w:t>
      </w:r>
    </w:p>
    <w:p w14:paraId="36BBBB6D" w14:textId="77777777" w:rsidR="00AE6F34" w:rsidRPr="00470350" w:rsidRDefault="00AE6F34" w:rsidP="00AE6F34">
      <w:pPr>
        <w:numPr>
          <w:ilvl w:val="0"/>
          <w:numId w:val="32"/>
        </w:numPr>
        <w:ind w:left="426" w:hanging="426"/>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Pārvaldes</w:t>
      </w:r>
      <w:sdt>
        <w:sdtPr>
          <w:rPr>
            <w:rFonts w:asciiTheme="minorHAnsi" w:hAnsiTheme="minorHAnsi" w:cstheme="minorHAnsi"/>
            <w:sz w:val="22"/>
            <w:szCs w:val="22"/>
          </w:rPr>
          <w:tag w:val="goog_rdk_0"/>
          <w:id w:val="15816233"/>
        </w:sdtPr>
        <w:sdtEndPr/>
        <w:sdtContent/>
      </w:sdt>
      <w:r w:rsidRPr="00470350">
        <w:rPr>
          <w:rFonts w:asciiTheme="minorHAnsi" w:eastAsia="Calibri" w:hAnsiTheme="minorHAnsi" w:cstheme="minorHAnsi"/>
          <w:color w:val="000000"/>
          <w:sz w:val="22"/>
          <w:szCs w:val="22"/>
        </w:rPr>
        <w:t xml:space="preserve"> adrese – “Iktes”, Stalbe, Stalbes pagasts, Cēsu novads, LV - 4151.</w:t>
      </w:r>
    </w:p>
    <w:p w14:paraId="5B120C14" w14:textId="77777777" w:rsidR="00AE6F34" w:rsidRPr="00470350" w:rsidRDefault="00AE6F34" w:rsidP="00AE6F34">
      <w:pPr>
        <w:numPr>
          <w:ilvl w:val="0"/>
          <w:numId w:val="32"/>
        </w:numPr>
        <w:ind w:left="426" w:hanging="426"/>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 xml:space="preserve">Pārvaldes nolikums ir saistošs visām Pārvaldes amatpersonām un darbiniekiem, kā arī  </w:t>
      </w:r>
      <w:r w:rsidRPr="00470350">
        <w:rPr>
          <w:rFonts w:asciiTheme="minorHAnsi" w:hAnsiTheme="minorHAnsi" w:cstheme="minorHAnsi"/>
          <w:color w:val="000000" w:themeColor="text1"/>
          <w:sz w:val="22"/>
          <w:szCs w:val="22"/>
        </w:rPr>
        <w:t>Pašvaldības iestādēm, kuras darbojas Pārgaujas apvienības teritorijā.</w:t>
      </w:r>
    </w:p>
    <w:p w14:paraId="5E66400B" w14:textId="77777777" w:rsidR="00AE6F34" w:rsidRPr="00470350" w:rsidRDefault="00AE6F34" w:rsidP="00AE6F34">
      <w:pPr>
        <w:spacing w:before="280" w:after="280"/>
        <w:ind w:left="720"/>
        <w:jc w:val="center"/>
        <w:rPr>
          <w:rFonts w:asciiTheme="minorHAnsi" w:eastAsia="Calibri" w:hAnsiTheme="minorHAnsi" w:cstheme="minorHAnsi"/>
          <w:b/>
          <w:sz w:val="22"/>
          <w:szCs w:val="22"/>
        </w:rPr>
      </w:pPr>
      <w:r w:rsidRPr="00470350">
        <w:rPr>
          <w:rFonts w:asciiTheme="minorHAnsi" w:eastAsia="Calibri" w:hAnsiTheme="minorHAnsi" w:cstheme="minorHAnsi"/>
          <w:b/>
          <w:sz w:val="22"/>
          <w:szCs w:val="22"/>
        </w:rPr>
        <w:t>II. Pārvaldes funkcijas, uzdevumi un kompetence</w:t>
      </w:r>
    </w:p>
    <w:p w14:paraId="13B3CB9A"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Pārvalde Pārgaujas apvienībā:  </w:t>
      </w:r>
    </w:p>
    <w:p w14:paraId="7396921B"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organizē un nodrošina likumā “Par pašvaldībām” un citos normatīvajos aktos noteikto pašvaldības sniegto pakalpojumu pieejamību; </w:t>
      </w:r>
    </w:p>
    <w:p w14:paraId="72701ABB"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hAnsiTheme="minorHAnsi" w:cstheme="minorHAnsi"/>
          <w:sz w:val="22"/>
          <w:szCs w:val="22"/>
        </w:rPr>
        <w:t>nodrošina likuma “Par pašvaldībām” 69.</w:t>
      </w:r>
      <w:r w:rsidRPr="00470350">
        <w:rPr>
          <w:rFonts w:asciiTheme="minorHAnsi" w:hAnsiTheme="minorHAnsi" w:cstheme="minorHAnsi"/>
          <w:sz w:val="22"/>
          <w:szCs w:val="22"/>
          <w:vertAlign w:val="superscript"/>
        </w:rPr>
        <w:t xml:space="preserve">1 </w:t>
      </w:r>
      <w:r w:rsidRPr="00470350">
        <w:rPr>
          <w:rFonts w:asciiTheme="minorHAnsi" w:hAnsiTheme="minorHAnsi" w:cstheme="minorHAnsi"/>
          <w:sz w:val="22"/>
          <w:szCs w:val="22"/>
        </w:rPr>
        <w:t>panta otrajā daļā noteikto uzdevumu izpildi;</w:t>
      </w:r>
    </w:p>
    <w:p w14:paraId="51BE5AC3" w14:textId="77777777" w:rsidR="00AE6F34" w:rsidRPr="00470350" w:rsidRDefault="00AE6F34" w:rsidP="00AE6F34">
      <w:pPr>
        <w:pStyle w:val="ListParagraph"/>
        <w:numPr>
          <w:ilvl w:val="1"/>
          <w:numId w:val="32"/>
        </w:numPr>
        <w:tabs>
          <w:tab w:val="left" w:pos="426"/>
          <w:tab w:val="left" w:pos="993"/>
          <w:tab w:val="left" w:pos="1560"/>
        </w:tabs>
        <w:ind w:firstLine="66"/>
        <w:jc w:val="both"/>
        <w:rPr>
          <w:rFonts w:asciiTheme="minorHAnsi" w:hAnsiTheme="minorHAnsi" w:cstheme="minorHAnsi"/>
          <w:sz w:val="22"/>
          <w:szCs w:val="22"/>
        </w:rPr>
      </w:pPr>
      <w:r w:rsidRPr="00470350">
        <w:rPr>
          <w:rFonts w:asciiTheme="minorHAnsi" w:hAnsiTheme="minorHAnsi" w:cstheme="minorHAnsi"/>
          <w:color w:val="000000" w:themeColor="text1"/>
          <w:sz w:val="22"/>
          <w:szCs w:val="22"/>
        </w:rPr>
        <w:t>nodrošina Valsts un pašvaldību vienotā klientu apkalpošanas centru darbību;</w:t>
      </w:r>
    </w:p>
    <w:p w14:paraId="0EACDB29" w14:textId="77777777" w:rsidR="00AE6F34" w:rsidRPr="00470350" w:rsidRDefault="00AE6F34" w:rsidP="00AE6F34">
      <w:pPr>
        <w:pStyle w:val="ListParagraph"/>
        <w:numPr>
          <w:ilvl w:val="1"/>
          <w:numId w:val="32"/>
        </w:numPr>
        <w:tabs>
          <w:tab w:val="left" w:pos="426"/>
          <w:tab w:val="left" w:pos="993"/>
          <w:tab w:val="left" w:pos="1560"/>
        </w:tabs>
        <w:ind w:left="993" w:hanging="567"/>
        <w:jc w:val="both"/>
        <w:rPr>
          <w:rFonts w:asciiTheme="minorHAnsi" w:hAnsiTheme="minorHAnsi" w:cstheme="minorHAnsi"/>
          <w:sz w:val="22"/>
          <w:szCs w:val="22"/>
        </w:rPr>
      </w:pPr>
      <w:r w:rsidRPr="00470350">
        <w:rPr>
          <w:rFonts w:asciiTheme="minorHAnsi" w:hAnsiTheme="minorHAnsi" w:cstheme="minorHAnsi"/>
          <w:sz w:val="22"/>
          <w:szCs w:val="22"/>
        </w:rPr>
        <w:t xml:space="preserve">organizē vai nodrošina komunālos pakalpojumus, gādā par teritorijas labiekārtošanu un sanitāro tīrību (tai skaitā, ielu, ceļu un laukumu uzturēšana; ielu, laukumu un citu publiskai lietošanai paredzēto teritoriju apgaismošana; parku, skvēru un zaļo zonu ierīkošana un uzturēšana, kapsētu uzturēšana u.c.);  </w:t>
      </w:r>
    </w:p>
    <w:p w14:paraId="18607216"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hAnsiTheme="minorHAnsi" w:cstheme="minorHAnsi"/>
          <w:sz w:val="22"/>
          <w:szCs w:val="22"/>
        </w:rPr>
        <w:t xml:space="preserve">nodrošina Pašvaldības nekustamā īpašuma pārvaldīšanu un apsaimniekošanu, </w:t>
      </w:r>
      <w:r w:rsidRPr="00470350">
        <w:rPr>
          <w:rFonts w:asciiTheme="minorHAnsi" w:eastAsia="Calibri" w:hAnsiTheme="minorHAnsi" w:cstheme="minorHAnsi"/>
          <w:color w:val="000000"/>
          <w:sz w:val="22"/>
          <w:szCs w:val="22"/>
        </w:rPr>
        <w:t>tai skaitā, citām Pašvaldības iestādēm lietošanā nodotā īpašuma, Pašvaldībai piekrītošā vai valdījumā esošā īpašuma pārvaldīšanu un  apsaimniekošanu (apvienības teritorijas robežās);</w:t>
      </w:r>
    </w:p>
    <w:p w14:paraId="470586B1"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hAnsiTheme="minorHAnsi" w:cstheme="minorHAnsi"/>
          <w:sz w:val="22"/>
          <w:szCs w:val="22"/>
        </w:rPr>
        <w:t>piedalās, sniedz atbalstu vai sadarbojas ar citām Pašvaldības institūcijām šādu pašvaldības funkciju īstenošanā:</w:t>
      </w:r>
    </w:p>
    <w:p w14:paraId="3A0CFFD4" w14:textId="77777777" w:rsidR="00AE6F34" w:rsidRPr="00470350" w:rsidRDefault="00AE6F34" w:rsidP="00AE6F34">
      <w:pPr>
        <w:pStyle w:val="ListParagraph"/>
        <w:numPr>
          <w:ilvl w:val="2"/>
          <w:numId w:val="32"/>
        </w:numPr>
        <w:tabs>
          <w:tab w:val="left" w:pos="993"/>
          <w:tab w:val="left" w:pos="1134"/>
        </w:tabs>
        <w:jc w:val="both"/>
        <w:rPr>
          <w:rFonts w:asciiTheme="minorHAnsi" w:hAnsiTheme="minorHAnsi" w:cstheme="minorHAnsi"/>
          <w:sz w:val="22"/>
          <w:szCs w:val="22"/>
        </w:rPr>
      </w:pPr>
      <w:r w:rsidRPr="00470350">
        <w:rPr>
          <w:rFonts w:asciiTheme="minorHAnsi" w:hAnsiTheme="minorHAnsi" w:cstheme="minorHAnsi"/>
          <w:sz w:val="22"/>
          <w:szCs w:val="22"/>
        </w:rPr>
        <w:t xml:space="preserve">palīdzība dzīvokļu jautājumu risināšanā (sniedz informāciju atbildīgajai komisijai, uztur dzīvojamo fondu, </w:t>
      </w:r>
      <w:r w:rsidRPr="00470350">
        <w:rPr>
          <w:rFonts w:asciiTheme="minorHAnsi" w:hAnsiTheme="minorHAnsi" w:cstheme="minorHAnsi"/>
          <w:sz w:val="22"/>
          <w:szCs w:val="22"/>
          <w:bdr w:val="none" w:sz="0" w:space="0" w:color="auto" w:frame="1"/>
          <w:shd w:val="clear" w:color="auto" w:fill="FFFFFF"/>
        </w:rPr>
        <w:t>slēdz dzīvojamo telpu īres līgumus un kontrolē to izpildi u.c.</w:t>
      </w:r>
      <w:r w:rsidRPr="00470350">
        <w:rPr>
          <w:rFonts w:asciiTheme="minorHAnsi" w:hAnsiTheme="minorHAnsi" w:cstheme="minorHAnsi"/>
          <w:sz w:val="22"/>
          <w:szCs w:val="22"/>
        </w:rPr>
        <w:t>);</w:t>
      </w:r>
    </w:p>
    <w:p w14:paraId="1FBF4574" w14:textId="77777777" w:rsidR="00AE6F34" w:rsidRPr="00470350" w:rsidRDefault="00AE6F34" w:rsidP="00AE6F34">
      <w:pPr>
        <w:pStyle w:val="ListParagraph"/>
        <w:numPr>
          <w:ilvl w:val="2"/>
          <w:numId w:val="32"/>
        </w:numPr>
        <w:tabs>
          <w:tab w:val="left" w:pos="993"/>
          <w:tab w:val="left" w:pos="1134"/>
        </w:tabs>
        <w:jc w:val="both"/>
        <w:rPr>
          <w:rFonts w:asciiTheme="minorHAnsi" w:hAnsiTheme="minorHAnsi" w:cstheme="minorHAnsi"/>
          <w:color w:val="000000"/>
          <w:sz w:val="22"/>
          <w:szCs w:val="22"/>
        </w:rPr>
      </w:pPr>
      <w:r w:rsidRPr="00470350">
        <w:rPr>
          <w:rFonts w:asciiTheme="minorHAnsi" w:hAnsiTheme="minorHAnsi" w:cstheme="minorHAnsi"/>
          <w:sz w:val="22"/>
          <w:szCs w:val="22"/>
        </w:rPr>
        <w:t>iedzīvotāju veselīga dzīvesveida un sporta veicināšana;</w:t>
      </w:r>
    </w:p>
    <w:p w14:paraId="07D83A07" w14:textId="77777777" w:rsidR="00AE6F34" w:rsidRPr="00470350" w:rsidRDefault="00AE6F34" w:rsidP="00AE6F34">
      <w:pPr>
        <w:pStyle w:val="ListParagraph"/>
        <w:numPr>
          <w:ilvl w:val="2"/>
          <w:numId w:val="32"/>
        </w:numPr>
        <w:tabs>
          <w:tab w:val="left" w:pos="993"/>
          <w:tab w:val="left" w:pos="1134"/>
        </w:tabs>
        <w:ind w:left="993" w:hanging="633"/>
        <w:jc w:val="both"/>
        <w:rPr>
          <w:rFonts w:asciiTheme="minorHAnsi" w:hAnsiTheme="minorHAnsi" w:cstheme="minorHAnsi"/>
          <w:color w:val="000000"/>
          <w:sz w:val="22"/>
          <w:szCs w:val="22"/>
        </w:rPr>
      </w:pPr>
      <w:r w:rsidRPr="00470350">
        <w:rPr>
          <w:rFonts w:asciiTheme="minorHAnsi" w:hAnsiTheme="minorHAnsi" w:cstheme="minorHAnsi"/>
          <w:sz w:val="22"/>
          <w:szCs w:val="22"/>
          <w:lang w:eastAsia="en-GB"/>
        </w:rPr>
        <w:t xml:space="preserve">kultūras, tradicionālo kultūras vērtību saglabāšanas, tautas jaunrades attīstības un tūrisma attīstības sekmēšana; </w:t>
      </w:r>
    </w:p>
    <w:p w14:paraId="0D36CB94" w14:textId="77777777" w:rsidR="00AE6F34" w:rsidRPr="00470350" w:rsidRDefault="00AE6F34" w:rsidP="00AE6F34">
      <w:pPr>
        <w:pStyle w:val="ListParagraph"/>
        <w:numPr>
          <w:ilvl w:val="2"/>
          <w:numId w:val="32"/>
        </w:numPr>
        <w:tabs>
          <w:tab w:val="left" w:pos="993"/>
          <w:tab w:val="left" w:pos="1134"/>
        </w:tabs>
        <w:jc w:val="both"/>
        <w:rPr>
          <w:rFonts w:asciiTheme="minorHAnsi" w:hAnsiTheme="minorHAnsi" w:cstheme="minorHAnsi"/>
          <w:color w:val="000000"/>
          <w:sz w:val="22"/>
          <w:szCs w:val="22"/>
        </w:rPr>
      </w:pPr>
      <w:r w:rsidRPr="00470350">
        <w:rPr>
          <w:rFonts w:asciiTheme="minorHAnsi" w:hAnsiTheme="minorHAnsi" w:cstheme="minorHAnsi"/>
          <w:sz w:val="22"/>
          <w:szCs w:val="22"/>
          <w:lang w:eastAsia="en-GB"/>
        </w:rPr>
        <w:t xml:space="preserve">darbs ar  jaunatni;  </w:t>
      </w:r>
    </w:p>
    <w:p w14:paraId="0A2CA69D" w14:textId="77777777" w:rsidR="00AE6F34" w:rsidRPr="00470350" w:rsidRDefault="00AE6F34" w:rsidP="00AE6F34">
      <w:pPr>
        <w:pStyle w:val="ListParagraph"/>
        <w:numPr>
          <w:ilvl w:val="2"/>
          <w:numId w:val="32"/>
        </w:numPr>
        <w:tabs>
          <w:tab w:val="left" w:pos="993"/>
          <w:tab w:val="left" w:pos="1134"/>
        </w:tabs>
        <w:ind w:left="993" w:hanging="633"/>
        <w:jc w:val="both"/>
        <w:rPr>
          <w:rFonts w:asciiTheme="minorHAnsi" w:hAnsiTheme="minorHAnsi" w:cstheme="minorHAnsi"/>
          <w:color w:val="000000"/>
          <w:sz w:val="22"/>
          <w:szCs w:val="22"/>
        </w:rPr>
      </w:pPr>
      <w:r w:rsidRPr="00470350">
        <w:rPr>
          <w:rFonts w:asciiTheme="minorHAnsi" w:hAnsiTheme="minorHAnsi" w:cstheme="minorHAnsi"/>
          <w:sz w:val="22"/>
          <w:szCs w:val="22"/>
          <w:lang w:eastAsia="en-GB"/>
        </w:rPr>
        <w:t>saimnieciskās darbības attiecīgajā administratīvajā teritorijā sekmēšana, vides aizsardzības un energoefektivitātes pasākumu īstenošanas veicināšana;</w:t>
      </w:r>
    </w:p>
    <w:p w14:paraId="6E009133" w14:textId="77777777" w:rsidR="00AE6F34" w:rsidRPr="00470350" w:rsidRDefault="00AE6F34" w:rsidP="00AE6F34">
      <w:pPr>
        <w:pStyle w:val="ListParagraph"/>
        <w:numPr>
          <w:ilvl w:val="2"/>
          <w:numId w:val="32"/>
        </w:numPr>
        <w:tabs>
          <w:tab w:val="left" w:pos="993"/>
          <w:tab w:val="left" w:pos="1134"/>
        </w:tabs>
        <w:ind w:left="993" w:hanging="633"/>
        <w:jc w:val="both"/>
        <w:rPr>
          <w:rFonts w:asciiTheme="minorHAnsi" w:hAnsiTheme="minorHAnsi" w:cstheme="minorHAnsi"/>
          <w:sz w:val="22"/>
          <w:szCs w:val="22"/>
        </w:rPr>
      </w:pPr>
      <w:r w:rsidRPr="00470350">
        <w:rPr>
          <w:rFonts w:asciiTheme="minorHAnsi" w:hAnsiTheme="minorHAnsi" w:cstheme="minorHAnsi"/>
          <w:sz w:val="22"/>
          <w:szCs w:val="22"/>
        </w:rPr>
        <w:t xml:space="preserve">iedzīvotājiem veselības aprūpes pieejamības nodrošināšanā; </w:t>
      </w:r>
    </w:p>
    <w:p w14:paraId="26CF4C43" w14:textId="77777777" w:rsidR="00AE6F34" w:rsidRPr="00470350" w:rsidRDefault="00AE6F34" w:rsidP="00AE6F34">
      <w:pPr>
        <w:pStyle w:val="ListParagraph"/>
        <w:numPr>
          <w:ilvl w:val="1"/>
          <w:numId w:val="32"/>
        </w:numPr>
        <w:tabs>
          <w:tab w:val="left" w:pos="993"/>
          <w:tab w:val="left" w:pos="1134"/>
        </w:tabs>
        <w:ind w:left="993" w:hanging="567"/>
        <w:jc w:val="both"/>
        <w:rPr>
          <w:rFonts w:asciiTheme="minorHAnsi" w:hAnsiTheme="minorHAnsi" w:cstheme="minorHAnsi"/>
          <w:color w:val="000000"/>
          <w:sz w:val="22"/>
          <w:szCs w:val="22"/>
        </w:rPr>
      </w:pPr>
      <w:r w:rsidRPr="00470350">
        <w:rPr>
          <w:rFonts w:asciiTheme="minorHAnsi" w:hAnsiTheme="minorHAnsi" w:cstheme="minorHAnsi"/>
          <w:sz w:val="22"/>
          <w:szCs w:val="22"/>
          <w:lang w:eastAsia="en-GB"/>
        </w:rPr>
        <w:t xml:space="preserve">sniedz </w:t>
      </w:r>
      <w:r w:rsidRPr="00470350">
        <w:rPr>
          <w:rFonts w:asciiTheme="minorHAnsi" w:hAnsiTheme="minorHAnsi" w:cstheme="minorHAnsi"/>
          <w:color w:val="000000"/>
          <w:sz w:val="22"/>
          <w:szCs w:val="22"/>
        </w:rPr>
        <w:t xml:space="preserve">atbalstu Cēsu novada centrālās administrācijas Attīstības pārvaldei struktūrfondu projektu un citu projektu </w:t>
      </w:r>
      <w:sdt>
        <w:sdtPr>
          <w:rPr>
            <w:rFonts w:asciiTheme="minorHAnsi" w:hAnsiTheme="minorHAnsi" w:cstheme="minorHAnsi"/>
            <w:sz w:val="22"/>
            <w:szCs w:val="22"/>
          </w:rPr>
          <w:tag w:val="goog_rdk_13"/>
          <w:id w:val="-96410703"/>
        </w:sdtPr>
        <w:sdtEndPr/>
        <w:sdtContent/>
      </w:sdt>
      <w:r w:rsidRPr="00470350">
        <w:rPr>
          <w:rFonts w:asciiTheme="minorHAnsi" w:hAnsiTheme="minorHAnsi" w:cstheme="minorHAnsi"/>
          <w:color w:val="000000"/>
          <w:sz w:val="22"/>
          <w:szCs w:val="22"/>
        </w:rPr>
        <w:t>īstenošanā, ierosina to īstenošanu;</w:t>
      </w:r>
    </w:p>
    <w:p w14:paraId="79AD6E31" w14:textId="77777777" w:rsidR="00AE6F34" w:rsidRPr="00470350" w:rsidRDefault="00AE6F34" w:rsidP="00AE6F34">
      <w:pPr>
        <w:pStyle w:val="ListParagraph"/>
        <w:numPr>
          <w:ilvl w:val="1"/>
          <w:numId w:val="32"/>
        </w:numPr>
        <w:tabs>
          <w:tab w:val="left" w:pos="426"/>
          <w:tab w:val="left" w:pos="1560"/>
        </w:tabs>
        <w:ind w:left="993" w:hanging="567"/>
        <w:jc w:val="both"/>
        <w:rPr>
          <w:rFonts w:asciiTheme="minorHAnsi" w:hAnsiTheme="minorHAnsi" w:cstheme="minorHAnsi"/>
          <w:sz w:val="22"/>
          <w:szCs w:val="22"/>
        </w:rPr>
      </w:pPr>
      <w:r w:rsidRPr="00470350">
        <w:rPr>
          <w:rFonts w:asciiTheme="minorHAnsi" w:hAnsiTheme="minorHAnsi" w:cstheme="minorHAnsi"/>
          <w:sz w:val="22"/>
          <w:szCs w:val="22"/>
          <w:lang w:eastAsia="en-GB"/>
        </w:rPr>
        <w:t>izsniedz atļaujas un licences komercdarbībai normatīvajos aktos noteiktajos gadījumos;</w:t>
      </w:r>
    </w:p>
    <w:p w14:paraId="0D69556D"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veic Pārvaldes finanšu un lietošanā vai valdījumā nodotās mantas pārvaldīšanu;</w:t>
      </w:r>
    </w:p>
    <w:p w14:paraId="1CFEE162"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organizē Pašvaldības īpašuma atsavināšanu atbilstoši normatīvajiem aktiem un Domes lēmumiem;</w:t>
      </w:r>
    </w:p>
    <w:p w14:paraId="79193B93" w14:textId="77777777" w:rsidR="00AE6F34" w:rsidRPr="00470350" w:rsidRDefault="00AE6F34" w:rsidP="00AE6F34">
      <w:pPr>
        <w:numPr>
          <w:ilvl w:val="1"/>
          <w:numId w:val="32"/>
        </w:numPr>
        <w:tabs>
          <w:tab w:val="left" w:pos="1134"/>
        </w:tabs>
        <w:ind w:left="993" w:hanging="579"/>
        <w:jc w:val="both"/>
        <w:rPr>
          <w:rFonts w:asciiTheme="minorHAnsi" w:eastAsia="Calibri" w:hAnsiTheme="minorHAnsi" w:cstheme="minorHAnsi"/>
          <w:iCs w:val="0"/>
          <w:color w:val="000000"/>
          <w:sz w:val="22"/>
          <w:szCs w:val="22"/>
        </w:rPr>
      </w:pPr>
      <w:r w:rsidRPr="00470350">
        <w:rPr>
          <w:rFonts w:asciiTheme="minorHAnsi" w:eastAsia="Calibri" w:hAnsiTheme="minorHAnsi" w:cstheme="minorHAnsi"/>
          <w:color w:val="000000"/>
          <w:sz w:val="22"/>
          <w:szCs w:val="22"/>
        </w:rPr>
        <w:t>veic dzīvesvietas deklarēšanas iestādes funkcijas;</w:t>
      </w:r>
    </w:p>
    <w:p w14:paraId="580F6179" w14:textId="77777777" w:rsidR="00AE6F34" w:rsidRPr="00470350" w:rsidRDefault="00AE6F34" w:rsidP="00AE6F34">
      <w:pPr>
        <w:numPr>
          <w:ilvl w:val="1"/>
          <w:numId w:val="32"/>
        </w:numPr>
        <w:tabs>
          <w:tab w:val="left" w:pos="1134"/>
        </w:tabs>
        <w:ind w:left="993" w:hanging="579"/>
        <w:jc w:val="both"/>
        <w:rPr>
          <w:rFonts w:asciiTheme="minorHAnsi" w:eastAsia="Calibri" w:hAnsiTheme="minorHAnsi" w:cstheme="minorHAnsi"/>
          <w:iCs w:val="0"/>
          <w:color w:val="000000"/>
          <w:sz w:val="22"/>
          <w:szCs w:val="22"/>
        </w:rPr>
      </w:pPr>
      <w:r w:rsidRPr="00470350">
        <w:rPr>
          <w:rFonts w:asciiTheme="minorHAnsi" w:eastAsia="Calibri" w:hAnsiTheme="minorHAnsi" w:cstheme="minorHAnsi"/>
          <w:color w:val="000000"/>
          <w:sz w:val="22"/>
          <w:szCs w:val="22"/>
        </w:rPr>
        <w:t>sadarbojas ar citām Pašvaldības institūcijām, kuras īsteno savas funkcijas un pilda uzdevumus Pārgaujas apvienībā;</w:t>
      </w:r>
    </w:p>
    <w:p w14:paraId="611B4E86" w14:textId="77777777" w:rsidR="00AE6F34" w:rsidRPr="00470350" w:rsidRDefault="00AE6F34" w:rsidP="00AE6F34">
      <w:pPr>
        <w:numPr>
          <w:ilvl w:val="1"/>
          <w:numId w:val="32"/>
        </w:numPr>
        <w:tabs>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sadarbībā ar Cēsu novada centrālās administrācijas Attīstība pārvaldi īsteno starptautisku sadarbību ar ārvalstu sadarbības </w:t>
      </w:r>
      <w:sdt>
        <w:sdtPr>
          <w:rPr>
            <w:rFonts w:asciiTheme="minorHAnsi" w:hAnsiTheme="minorHAnsi" w:cstheme="minorHAnsi"/>
            <w:sz w:val="22"/>
            <w:szCs w:val="22"/>
          </w:rPr>
          <w:tag w:val="goog_rdk_6"/>
          <w:id w:val="-600023668"/>
        </w:sdtPr>
        <w:sdtEndPr/>
        <w:sdtContent/>
      </w:sdt>
      <w:r w:rsidRPr="00470350">
        <w:rPr>
          <w:rFonts w:asciiTheme="minorHAnsi" w:eastAsia="Calibri" w:hAnsiTheme="minorHAnsi" w:cstheme="minorHAnsi"/>
          <w:color w:val="000000"/>
          <w:sz w:val="22"/>
          <w:szCs w:val="22"/>
        </w:rPr>
        <w:t xml:space="preserve">partneriem;  </w:t>
      </w:r>
    </w:p>
    <w:p w14:paraId="6FA05646"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pārstāv Pašvaldības intereses biedrībās un nodibinājumos saskaņā ar Pašvaldības domes lēmumu;   </w:t>
      </w:r>
    </w:p>
    <w:p w14:paraId="751AB556"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nepieciešamības gadījumā nodrošina darba vietu (telpas, tehnisko aprīkojumu utml.) Cēsu novada centrālās administrācijas darbiniekiem un citu Pašvaldības iestāžu darbiniekiem;</w:t>
      </w:r>
    </w:p>
    <w:p w14:paraId="1CAB9277" w14:textId="77777777" w:rsidR="00AE6F34" w:rsidRPr="00470350" w:rsidRDefault="00AE6F34" w:rsidP="00AE6F34">
      <w:pPr>
        <w:numPr>
          <w:ilvl w:val="1"/>
          <w:numId w:val="32"/>
        </w:numPr>
        <w:tabs>
          <w:tab w:val="left" w:pos="993"/>
          <w:tab w:val="left" w:pos="1134"/>
        </w:tabs>
        <w:ind w:left="1134" w:hanging="720"/>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organizē skolēnu pārvadājumus; </w:t>
      </w:r>
    </w:p>
    <w:p w14:paraId="7D1E9A32"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piedalās civilās aizsardzības pasākumu nodrošināšanā un katastrofu pasākumu novēršanā;</w:t>
      </w:r>
    </w:p>
    <w:p w14:paraId="1A0E6E7F" w14:textId="77777777" w:rsidR="00AE6F34" w:rsidRPr="00470350" w:rsidRDefault="00AE6F34" w:rsidP="00AE6F34">
      <w:pPr>
        <w:numPr>
          <w:ilvl w:val="1"/>
          <w:numId w:val="32"/>
        </w:numPr>
        <w:tabs>
          <w:tab w:val="left" w:pos="993"/>
          <w:tab w:val="left" w:pos="1134"/>
        </w:tabs>
        <w:ind w:left="1134" w:hanging="720"/>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koordinē vietējo iedzīvotāju (sabiedrības) iesaistīšanos vietējās pārvaldes procesos;</w:t>
      </w:r>
    </w:p>
    <w:p w14:paraId="36B1BB34"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hAnsiTheme="minorHAnsi" w:cstheme="minorHAnsi"/>
          <w:sz w:val="22"/>
          <w:szCs w:val="22"/>
        </w:rPr>
        <w:t>nodrošina iedzīvotāju pieņemšanu pie Pārvaldes darbiniekiem (amatpersonām),   sadarbībā ar Cēsu novada centrālo administrāciju palīdz organizēt tikšanos ar Pašvaldības domes deputātiem un amatpersonām;</w:t>
      </w:r>
    </w:p>
    <w:p w14:paraId="5B679527" w14:textId="77777777" w:rsidR="00AE6F34" w:rsidRPr="00470350" w:rsidRDefault="00AE6F34" w:rsidP="00AE6F34">
      <w:pPr>
        <w:numPr>
          <w:ilvl w:val="1"/>
          <w:numId w:val="32"/>
        </w:numPr>
        <w:tabs>
          <w:tab w:val="left" w:pos="993"/>
          <w:tab w:val="left" w:pos="1134"/>
        </w:tabs>
        <w:ind w:left="1134" w:hanging="720"/>
        <w:jc w:val="both"/>
        <w:rPr>
          <w:rFonts w:asciiTheme="minorHAnsi" w:eastAsia="Calibri" w:hAnsiTheme="minorHAnsi" w:cstheme="minorHAnsi"/>
          <w:color w:val="00B050"/>
          <w:sz w:val="22"/>
          <w:szCs w:val="22"/>
        </w:rPr>
      </w:pPr>
      <w:r w:rsidRPr="00470350">
        <w:rPr>
          <w:rFonts w:asciiTheme="minorHAnsi" w:hAnsiTheme="minorHAnsi" w:cstheme="minorHAnsi"/>
          <w:sz w:val="22"/>
          <w:szCs w:val="22"/>
        </w:rPr>
        <w:t>sniedz atbalstu personāla lietvedības nodrošināšanā Stalbes pamatskolai, Straupes pamatskolai un Aleksandra Bieziņa Raiskuma pamatskolai;</w:t>
      </w:r>
    </w:p>
    <w:p w14:paraId="2FD1DC26" w14:textId="77777777" w:rsidR="00AE6F34" w:rsidRPr="00470350" w:rsidRDefault="00AE6F34" w:rsidP="00AE6F34">
      <w:pPr>
        <w:numPr>
          <w:ilvl w:val="1"/>
          <w:numId w:val="32"/>
        </w:numPr>
        <w:tabs>
          <w:tab w:val="left" w:pos="993"/>
          <w:tab w:val="left" w:pos="1134"/>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veic citus uzdevumus atbilstoši Pārvaldes kompetencei, domes lēmumiem, domes priekšsēdētāja, tā vietnieka vai izpilddirektora rīkojumiem.</w:t>
      </w:r>
    </w:p>
    <w:p w14:paraId="20F7759F"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Pārvaldei, īstenojot tās funkcijas un veicot uzdevumus, ir šādas tiesības un pienākumi:</w:t>
      </w:r>
    </w:p>
    <w:p w14:paraId="50682A1B" w14:textId="77777777" w:rsidR="00AE6F34" w:rsidRPr="00470350" w:rsidRDefault="00AE6F34" w:rsidP="00AE6F34">
      <w:pPr>
        <w:numPr>
          <w:ilvl w:val="1"/>
          <w:numId w:val="32"/>
        </w:numPr>
        <w:tabs>
          <w:tab w:val="left" w:pos="993"/>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sagatavot priekšlikumus, atzinumus, lēmumu (tai skaitā administratīvo aktu) projektus, normatīvo aktu projektus, citus dokumentus un iesniegt tos izskatīšanai Domē un citās Pašvaldības institūcijās;</w:t>
      </w:r>
    </w:p>
    <w:p w14:paraId="47242360" w14:textId="77777777" w:rsidR="00AE6F34" w:rsidRPr="00470350" w:rsidRDefault="00AE6F34" w:rsidP="00AE6F34">
      <w:pPr>
        <w:numPr>
          <w:ilvl w:val="1"/>
          <w:numId w:val="32"/>
        </w:numPr>
        <w:tabs>
          <w:tab w:val="left" w:pos="993"/>
        </w:tabs>
        <w:ind w:left="851" w:hanging="437"/>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sagatavot un sniegt atbildes uz privātpersonu un citu personu iesniegumiem;</w:t>
      </w:r>
    </w:p>
    <w:p w14:paraId="506E0459" w14:textId="77777777" w:rsidR="00AE6F34" w:rsidRPr="00470350" w:rsidRDefault="00AE6F34" w:rsidP="00AE6F34">
      <w:pPr>
        <w:numPr>
          <w:ilvl w:val="1"/>
          <w:numId w:val="32"/>
        </w:numPr>
        <w:tabs>
          <w:tab w:val="left" w:pos="993"/>
        </w:tabs>
        <w:ind w:left="993" w:hanging="57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atbilstoši Pārvaldes kompetencei un piešķirtajiem finanšu līdzekļiem (budžetam) slēgt piegādes, pakalpojumu vai būvdarbu līgumus, ievērojot un organizējot normatīvajos aktos noteiktās procedūras līgumu slēgšanai;</w:t>
      </w:r>
    </w:p>
    <w:p w14:paraId="27A9A872" w14:textId="77777777" w:rsidR="00AE6F34" w:rsidRPr="00470350" w:rsidRDefault="00AE6F34" w:rsidP="00AE6F34">
      <w:pPr>
        <w:numPr>
          <w:ilvl w:val="1"/>
          <w:numId w:val="32"/>
        </w:numPr>
        <w:tabs>
          <w:tab w:val="left" w:pos="709"/>
        </w:tabs>
        <w:ind w:left="993" w:hanging="579"/>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sz w:val="22"/>
          <w:szCs w:val="22"/>
        </w:rPr>
        <w:t>Pašvaldības centralizētas iepirkuma procedūras gadījumā nodrošināt tehniskās specifikācijas un citu ar to saistīto dokumentu sagatavošanu</w:t>
      </w:r>
      <w:r w:rsidRPr="00470350">
        <w:rPr>
          <w:rFonts w:asciiTheme="minorHAnsi" w:hAnsiTheme="minorHAnsi" w:cstheme="minorHAnsi"/>
          <w:color w:val="FF0000"/>
          <w:sz w:val="22"/>
          <w:szCs w:val="22"/>
        </w:rPr>
        <w:t xml:space="preserve"> </w:t>
      </w:r>
      <w:r w:rsidRPr="00470350">
        <w:rPr>
          <w:rFonts w:asciiTheme="minorHAnsi" w:hAnsiTheme="minorHAnsi" w:cstheme="minorHAnsi"/>
          <w:color w:val="000000" w:themeColor="text1"/>
          <w:sz w:val="22"/>
          <w:szCs w:val="22"/>
        </w:rPr>
        <w:t>daļā, kas attiecas uz Pārvaldes kompetencē esošajiem jautājumiem,</w:t>
      </w:r>
      <w:r w:rsidRPr="00470350">
        <w:rPr>
          <w:rFonts w:asciiTheme="minorHAnsi" w:eastAsia="Calibri" w:hAnsiTheme="minorHAnsi" w:cstheme="minorHAnsi"/>
          <w:color w:val="000000" w:themeColor="text1"/>
          <w:sz w:val="22"/>
          <w:szCs w:val="22"/>
        </w:rPr>
        <w:t xml:space="preserve"> kā arī nepie</w:t>
      </w:r>
      <w:r w:rsidRPr="00470350">
        <w:rPr>
          <w:rFonts w:asciiTheme="minorHAnsi" w:eastAsia="Calibri" w:hAnsiTheme="minorHAnsi" w:cstheme="minorHAnsi"/>
          <w:color w:val="000000"/>
          <w:sz w:val="22"/>
          <w:szCs w:val="22"/>
        </w:rPr>
        <w:t xml:space="preserve">ciešamības gadījumā </w:t>
      </w:r>
      <w:r w:rsidRPr="00470350">
        <w:rPr>
          <w:rFonts w:asciiTheme="minorHAnsi" w:eastAsia="Calibri" w:hAnsiTheme="minorHAnsi" w:cstheme="minorHAnsi"/>
          <w:color w:val="000000" w:themeColor="text1"/>
          <w:sz w:val="22"/>
          <w:szCs w:val="22"/>
        </w:rPr>
        <w:t xml:space="preserve">nodrošina Pārvaldes darbinieku dalību iepirkuma komisijas darbā; </w:t>
      </w:r>
    </w:p>
    <w:p w14:paraId="32AFD649" w14:textId="77777777" w:rsidR="00AE6F34" w:rsidRPr="00470350" w:rsidRDefault="00AE6F34" w:rsidP="00AE6F34">
      <w:pPr>
        <w:numPr>
          <w:ilvl w:val="1"/>
          <w:numId w:val="32"/>
        </w:numPr>
        <w:tabs>
          <w:tab w:val="left" w:pos="993"/>
        </w:tabs>
        <w:ind w:left="993" w:hanging="567"/>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 patstāvīgi slēgt </w:t>
      </w:r>
      <w:sdt>
        <w:sdtPr>
          <w:rPr>
            <w:rFonts w:asciiTheme="minorHAnsi" w:hAnsiTheme="minorHAnsi" w:cstheme="minorHAnsi"/>
            <w:sz w:val="22"/>
            <w:szCs w:val="22"/>
          </w:rPr>
          <w:tag w:val="goog_rdk_10"/>
          <w:id w:val="1213918418"/>
        </w:sdtPr>
        <w:sdtEndPr/>
        <w:sdtContent/>
      </w:sdt>
      <w:r w:rsidRPr="00470350">
        <w:rPr>
          <w:rFonts w:asciiTheme="minorHAnsi" w:eastAsia="Calibri" w:hAnsiTheme="minorHAnsi" w:cstheme="minorHAnsi"/>
          <w:color w:val="000000"/>
          <w:sz w:val="22"/>
          <w:szCs w:val="22"/>
        </w:rPr>
        <w:t xml:space="preserve">nomas līgumus par Pārvaldes </w:t>
      </w:r>
      <w:r w:rsidRPr="00470350">
        <w:rPr>
          <w:rFonts w:asciiTheme="minorHAnsi" w:hAnsiTheme="minorHAnsi" w:cstheme="minorHAnsi"/>
          <w:sz w:val="22"/>
          <w:szCs w:val="22"/>
        </w:rPr>
        <w:t xml:space="preserve">valdījumā </w:t>
      </w:r>
      <w:r w:rsidRPr="00470350">
        <w:rPr>
          <w:rFonts w:asciiTheme="minorHAnsi" w:eastAsia="Calibri" w:hAnsiTheme="minorHAnsi" w:cstheme="minorHAnsi"/>
          <w:color w:val="000000"/>
          <w:sz w:val="22"/>
          <w:szCs w:val="22"/>
        </w:rPr>
        <w:t xml:space="preserve">nodotajiem nekustamajiem īpašumiem, ja iznomā:  </w:t>
      </w:r>
    </w:p>
    <w:p w14:paraId="1EBC8331"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apbūvētu zemes gabalu (zemes gabalu iznomā tikai uz tā esošās būves īpašniekam, tiesiskajam valdītājam vai lietotājam);</w:t>
      </w:r>
    </w:p>
    <w:p w14:paraId="4101AC04"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neapbūvētu zemesgabalu, kas ir starpgabals;</w:t>
      </w:r>
    </w:p>
    <w:p w14:paraId="7830FEA6"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neapbūvētu zemesgabalu, kas tiek izmantots personisko palīgsaimniecību vajadzībām;</w:t>
      </w:r>
    </w:p>
    <w:p w14:paraId="0AA62769"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 xml:space="preserve">neapbūvētu zemesgabalu, kas tiek nodots </w:t>
      </w:r>
      <w:sdt>
        <w:sdtPr>
          <w:rPr>
            <w:rFonts w:asciiTheme="minorHAnsi" w:hAnsiTheme="minorHAnsi" w:cstheme="minorHAnsi"/>
            <w:sz w:val="22"/>
            <w:szCs w:val="22"/>
          </w:rPr>
          <w:tag w:val="goog_rdk_12"/>
          <w:id w:val="-123085534"/>
        </w:sdtPr>
        <w:sdtEndPr/>
        <w:sdtContent/>
      </w:sdt>
      <w:r w:rsidRPr="00470350">
        <w:rPr>
          <w:rFonts w:asciiTheme="minorHAnsi" w:eastAsia="Calibri" w:hAnsiTheme="minorHAnsi" w:cstheme="minorHAnsi"/>
          <w:color w:val="000000"/>
          <w:sz w:val="22"/>
          <w:szCs w:val="22"/>
        </w:rPr>
        <w:t xml:space="preserve">pagaidu lietošanā sakņu (ģimenes) dārza ierīkošanai; </w:t>
      </w:r>
    </w:p>
    <w:p w14:paraId="2342996C"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neapbūvētu zemesgabalu, kas tiek izmantots ielu (tās daļu) transporta būvju un inženiertīklu būvdarbiem, kuru laikā tiek veikta ielas seguma uzlaušana, zemes darbi un ielas konstrukcijas atjaunošana, vai kas tiek izmantots nožogojumu, sastatņu, konteineru, estakāžu, būvmateriālu un dažādu mehānismu, kā arī citu pagaidu konstrukciju novietošanai, kuras saistītas ar minētajiem būvdarbiem;</w:t>
      </w:r>
    </w:p>
    <w:p w14:paraId="4D049981"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neapbūvētu zemesgabalu vienai personai īslaicīgi – ne ilgāk par 10 dienām gadā;</w:t>
      </w:r>
    </w:p>
    <w:p w14:paraId="4481B877"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neapbūvētu zemesgabalu, kas tiek izmantots nomnieka informācijas objekta izvietošanai gar ceļiem vai izkārtnes izvietošanai;</w:t>
      </w:r>
    </w:p>
    <w:p w14:paraId="3F8E7576"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neizpirkto lauku apvidus zemi;</w:t>
      </w:r>
    </w:p>
    <w:p w14:paraId="573D0D9A" w14:textId="77777777" w:rsidR="00AE6F34" w:rsidRPr="00470350" w:rsidRDefault="00AE6F34" w:rsidP="00AE6F34">
      <w:pPr>
        <w:numPr>
          <w:ilvl w:val="2"/>
          <w:numId w:val="32"/>
        </w:numPr>
        <w:tabs>
          <w:tab w:val="left" w:pos="1701"/>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nomas objektu nepārtrauktā nomnieka lietošanā, bet nomai ir regulārs raksturs (piemēram, sporta zāles noma divas reizes nedēļā);</w:t>
      </w:r>
    </w:p>
    <w:p w14:paraId="5C3FAFB3" w14:textId="77777777" w:rsidR="00AE6F34" w:rsidRPr="00470350" w:rsidRDefault="00AE6F34" w:rsidP="00AE6F34">
      <w:pPr>
        <w:numPr>
          <w:ilvl w:val="2"/>
          <w:numId w:val="32"/>
        </w:numPr>
        <w:tabs>
          <w:tab w:val="left" w:pos="1560"/>
          <w:tab w:val="left" w:pos="1843"/>
          <w:tab w:val="left" w:pos="1985"/>
        </w:tabs>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nomas objektu bankomātu, pārtikas automātu vai tehnisko iekārtu izvietošanai, kā arī ja nekustamajā īpašumā vai tā daļā nomniekam, kurš nomā nekustamā īpašuma daļu, tiek iznomāta vieta tā reklāmas vai izkārtnes izvietošanai;</w:t>
      </w:r>
    </w:p>
    <w:p w14:paraId="12444F4E" w14:textId="77777777" w:rsidR="00AE6F34" w:rsidRPr="00470350" w:rsidRDefault="00AE6F34" w:rsidP="00AE6F34">
      <w:pPr>
        <w:numPr>
          <w:ilvl w:val="2"/>
          <w:numId w:val="32"/>
        </w:numPr>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nomas objektu, kas nepieciešams sabiedriskās ēdināšanas pakalpojuma nodrošināšanai publiskas personas iestādēs, tai skaitā izglītības iestādēs, ja sabiedriskajai ēdināšanai ir ierobežota publiska pieejamība;</w:t>
      </w:r>
    </w:p>
    <w:p w14:paraId="61A31EAD" w14:textId="77777777" w:rsidR="00AE6F34" w:rsidRPr="00470350" w:rsidRDefault="00AE6F34" w:rsidP="00AE6F34">
      <w:pPr>
        <w:numPr>
          <w:ilvl w:val="2"/>
          <w:numId w:val="32"/>
        </w:numPr>
        <w:ind w:left="1701" w:hanging="850"/>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nomas objektu iznomā sociālās aizsardzības, kultūras, izglītības, zinātnes, sporta, vides un dzīvnieku aizsardzības vai veselības aprūpes funkciju nodrošināšanai un nomas termiņš ir līdz pieciem gadiem;</w:t>
      </w:r>
    </w:p>
    <w:p w14:paraId="49DCCDA8" w14:textId="77777777" w:rsidR="00AE6F34" w:rsidRPr="00470350" w:rsidRDefault="00AE6F34" w:rsidP="00AE6F34">
      <w:pPr>
        <w:numPr>
          <w:ilvl w:val="1"/>
          <w:numId w:val="32"/>
        </w:numPr>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slēgt nomas līgumus, kā arī līgumus par apbūves tiesību piešķiršanu par citiem Pārvaldes valdījumā esošajiem nekustamajiem īpašumiem saskaņā ar Pašvaldības Attīstības un teritorijas plānošanas komisijas lēmumu;</w:t>
      </w:r>
    </w:p>
    <w:p w14:paraId="36CA74B5" w14:textId="77777777" w:rsidR="00AE6F34" w:rsidRPr="00470350" w:rsidRDefault="00AE6F34" w:rsidP="00AE6F34">
      <w:pPr>
        <w:numPr>
          <w:ilvl w:val="1"/>
          <w:numId w:val="32"/>
        </w:numPr>
        <w:spacing w:before="100" w:beforeAutospacing="1" w:after="100" w:afterAutospacing="1"/>
        <w:ind w:left="709" w:hanging="709"/>
        <w:jc w:val="both"/>
        <w:rPr>
          <w:rFonts w:asciiTheme="minorHAnsi" w:eastAsiaTheme="minorHAnsi" w:hAnsiTheme="minorHAnsi" w:cstheme="minorHAnsi"/>
          <w:color w:val="000000" w:themeColor="text1"/>
          <w:sz w:val="22"/>
          <w:szCs w:val="22"/>
        </w:rPr>
      </w:pPr>
      <w:r w:rsidRPr="00470350">
        <w:rPr>
          <w:rFonts w:asciiTheme="minorHAnsi" w:eastAsia="Calibri" w:hAnsiTheme="minorHAnsi" w:cstheme="minorHAnsi"/>
          <w:color w:val="000000"/>
          <w:sz w:val="22"/>
          <w:szCs w:val="22"/>
        </w:rPr>
        <w:t>slēgt dzīvojamo telpu īres līgumus saskaņā ar Dzīvokļu komisijas lēmumu;</w:t>
      </w:r>
    </w:p>
    <w:p w14:paraId="0FEC12F5" w14:textId="77777777" w:rsidR="00AE6F34" w:rsidRPr="00470350" w:rsidRDefault="00AE6F34" w:rsidP="00AE6F34">
      <w:pPr>
        <w:numPr>
          <w:ilvl w:val="1"/>
          <w:numId w:val="32"/>
        </w:numPr>
        <w:spacing w:before="100" w:beforeAutospacing="1" w:after="100" w:afterAutospacing="1"/>
        <w:ind w:left="709" w:hanging="709"/>
        <w:jc w:val="both"/>
        <w:rPr>
          <w:rFonts w:asciiTheme="minorHAnsi" w:eastAsiaTheme="minorHAnsi" w:hAnsiTheme="minorHAnsi" w:cstheme="minorHAnsi"/>
          <w:color w:val="000000" w:themeColor="text1"/>
          <w:sz w:val="22"/>
          <w:szCs w:val="22"/>
        </w:rPr>
      </w:pPr>
      <w:r w:rsidRPr="00470350">
        <w:rPr>
          <w:rFonts w:asciiTheme="minorHAnsi" w:eastAsia="Calibri" w:hAnsiTheme="minorHAnsi" w:cstheme="minorHAnsi"/>
          <w:color w:val="000000"/>
          <w:sz w:val="22"/>
          <w:szCs w:val="22"/>
        </w:rPr>
        <w:t>slēgt darba līgumus ar Pārvaldes darbiniekiem;</w:t>
      </w:r>
    </w:p>
    <w:p w14:paraId="6E9FF441" w14:textId="77777777" w:rsidR="00AE6F34" w:rsidRPr="00470350" w:rsidRDefault="00AE6F34" w:rsidP="00AE6F34">
      <w:pPr>
        <w:numPr>
          <w:ilvl w:val="1"/>
          <w:numId w:val="32"/>
        </w:numPr>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slēgt citus līgumus, lai nodrošinātu Pārvaldes funkciju īstenošanu un uzdevumu izpildi;</w:t>
      </w:r>
    </w:p>
    <w:p w14:paraId="096A44BF" w14:textId="77777777" w:rsidR="00AE6F34" w:rsidRPr="00470350" w:rsidRDefault="00AE6F34" w:rsidP="00AE6F34">
      <w:pPr>
        <w:numPr>
          <w:ilvl w:val="1"/>
          <w:numId w:val="32"/>
        </w:numPr>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kontrolēt noslēgto līgumu izpildi, kā arī citu no līgumiem izrietošo saistību izpildi;  </w:t>
      </w:r>
    </w:p>
    <w:p w14:paraId="4CDC12DA" w14:textId="77777777" w:rsidR="00AE6F34" w:rsidRPr="00470350" w:rsidRDefault="00AE6F34" w:rsidP="00AE6F34">
      <w:pPr>
        <w:numPr>
          <w:ilvl w:val="1"/>
          <w:numId w:val="32"/>
        </w:numPr>
        <w:tabs>
          <w:tab w:val="left" w:pos="993"/>
        </w:tabs>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izdot administratīvos aktus, administratīvo aktu izpildu dokumentus, kā arī pieņemt citus Pārvaldes lēmumus; </w:t>
      </w:r>
    </w:p>
    <w:p w14:paraId="31CC0944" w14:textId="77777777" w:rsidR="00AE6F34" w:rsidRPr="00470350" w:rsidRDefault="00AE6F34" w:rsidP="00AE6F34">
      <w:pPr>
        <w:numPr>
          <w:ilvl w:val="1"/>
          <w:numId w:val="32"/>
        </w:numPr>
        <w:tabs>
          <w:tab w:val="left" w:pos="993"/>
        </w:tabs>
        <w:ind w:left="709" w:hanging="709"/>
        <w:jc w:val="both"/>
        <w:rPr>
          <w:rFonts w:asciiTheme="minorHAnsi" w:eastAsia="Calibri" w:hAnsiTheme="minorHAnsi" w:cstheme="minorHAnsi"/>
          <w:color w:val="000000" w:themeColor="text1"/>
          <w:sz w:val="22"/>
          <w:szCs w:val="22"/>
        </w:rPr>
      </w:pPr>
      <w:r w:rsidRPr="00470350">
        <w:rPr>
          <w:rFonts w:asciiTheme="minorHAnsi" w:hAnsiTheme="minorHAnsi" w:cstheme="minorHAnsi"/>
          <w:color w:val="000000" w:themeColor="text1"/>
          <w:sz w:val="22"/>
          <w:szCs w:val="22"/>
        </w:rPr>
        <w:t>izskatīt jautājumus par pašvaldības pirmpirkuma tiesību izmantošanu, izdot izziņu par atteikumu izmantot pirmpirkuma tiesības, par pieņemtajiem lēmumiem sniegt informāciju tuvākajā Pašvaldības Attīstības un teritorijas plānošanas komisijas sēdē; pirmpirkuma tiesību izmantošanas gadījumā sagatavot domes lēmuma projektu un iesniegt to izskatīšanai Domei;</w:t>
      </w:r>
    </w:p>
    <w:p w14:paraId="7B8C47E5" w14:textId="77777777" w:rsidR="00AE6F34" w:rsidRPr="00470350" w:rsidRDefault="00AE6F34" w:rsidP="00AE6F34">
      <w:pPr>
        <w:pStyle w:val="ListParagraph"/>
        <w:numPr>
          <w:ilvl w:val="1"/>
          <w:numId w:val="32"/>
        </w:numPr>
        <w:tabs>
          <w:tab w:val="left" w:pos="993"/>
        </w:tabs>
        <w:spacing w:before="100" w:beforeAutospacing="1" w:after="100" w:afterAutospacing="1"/>
        <w:ind w:left="709" w:hanging="709"/>
        <w:jc w:val="both"/>
        <w:rPr>
          <w:rFonts w:asciiTheme="minorHAnsi" w:hAnsiTheme="minorHAnsi" w:cstheme="minorHAnsi"/>
          <w:color w:val="000000" w:themeColor="text1"/>
          <w:sz w:val="22"/>
          <w:szCs w:val="22"/>
        </w:rPr>
      </w:pPr>
      <w:r w:rsidRPr="00470350">
        <w:rPr>
          <w:rFonts w:asciiTheme="minorHAnsi" w:hAnsiTheme="minorHAnsi" w:cstheme="minorHAnsi"/>
          <w:color w:val="000000" w:themeColor="text1"/>
          <w:sz w:val="22"/>
          <w:szCs w:val="22"/>
        </w:rPr>
        <w:t>izskatīt jautājumus un pieņemt lēmumus par koku ciršanu ārpus meža Pārgaujas apvienības teritorijā, izņemot Domes lēmumā noteiktajos gadījumos;</w:t>
      </w:r>
    </w:p>
    <w:p w14:paraId="4FAF265C" w14:textId="77777777" w:rsidR="00AE6F34" w:rsidRPr="00470350" w:rsidRDefault="00AE6F34" w:rsidP="00AE6F34">
      <w:pPr>
        <w:pStyle w:val="ListParagraph"/>
        <w:numPr>
          <w:ilvl w:val="1"/>
          <w:numId w:val="32"/>
        </w:numPr>
        <w:tabs>
          <w:tab w:val="left" w:pos="993"/>
        </w:tabs>
        <w:spacing w:before="100" w:beforeAutospacing="1" w:after="100" w:afterAutospacing="1"/>
        <w:ind w:left="709" w:hanging="709"/>
        <w:jc w:val="both"/>
        <w:rPr>
          <w:rFonts w:asciiTheme="minorHAnsi" w:hAnsiTheme="minorHAnsi" w:cstheme="minorHAnsi"/>
          <w:sz w:val="22"/>
          <w:szCs w:val="22"/>
        </w:rPr>
      </w:pPr>
      <w:r w:rsidRPr="00470350">
        <w:rPr>
          <w:rFonts w:asciiTheme="minorHAnsi" w:hAnsiTheme="minorHAnsi" w:cstheme="minorHAnsi"/>
          <w:color w:val="000000" w:themeColor="text1"/>
          <w:sz w:val="22"/>
          <w:szCs w:val="22"/>
        </w:rPr>
        <w:t xml:space="preserve">izskatīt jautājumus un pieņemt lēmumus par publisku pasākumu, sapulces, piketu vai gājiena organizēšanu Pārgaujas apvienības teritorijā, izņemot, </w:t>
      </w:r>
      <w:r w:rsidRPr="00470350">
        <w:rPr>
          <w:rFonts w:asciiTheme="minorHAnsi" w:hAnsiTheme="minorHAnsi" w:cstheme="minorHAnsi"/>
          <w:sz w:val="22"/>
          <w:szCs w:val="22"/>
        </w:rPr>
        <w:t>ja tiek organizēts publisks pasākums, kuru plānots apmeklēta vairāk par 500 cilvēki;</w:t>
      </w:r>
      <w:r w:rsidRPr="00470350">
        <w:rPr>
          <w:rFonts w:asciiTheme="minorHAnsi" w:eastAsia="Times New Roman" w:hAnsiTheme="minorHAnsi" w:cstheme="minorHAnsi"/>
          <w:color w:val="000000"/>
          <w:sz w:val="22"/>
          <w:szCs w:val="22"/>
          <w:lang w:eastAsia="en-GB"/>
        </w:rPr>
        <w:t xml:space="preserve">  </w:t>
      </w:r>
    </w:p>
    <w:p w14:paraId="0D5F6F2B" w14:textId="77777777" w:rsidR="00AE6F34" w:rsidRPr="00470350" w:rsidRDefault="00AE6F34" w:rsidP="00AE6F34">
      <w:pPr>
        <w:pStyle w:val="ListParagraph"/>
        <w:numPr>
          <w:ilvl w:val="1"/>
          <w:numId w:val="32"/>
        </w:numPr>
        <w:tabs>
          <w:tab w:val="left" w:pos="993"/>
        </w:tabs>
        <w:spacing w:before="100" w:beforeAutospacing="1" w:after="100" w:afterAutospacing="1"/>
        <w:ind w:left="709" w:hanging="709"/>
        <w:jc w:val="both"/>
        <w:rPr>
          <w:rFonts w:asciiTheme="minorHAnsi" w:hAnsiTheme="minorHAnsi" w:cstheme="minorHAnsi"/>
          <w:color w:val="000000" w:themeColor="text1"/>
          <w:sz w:val="22"/>
          <w:szCs w:val="22"/>
        </w:rPr>
      </w:pPr>
      <w:r w:rsidRPr="00470350">
        <w:rPr>
          <w:rFonts w:asciiTheme="minorHAnsi" w:eastAsia="Times New Roman" w:hAnsiTheme="minorHAnsi" w:cstheme="minorHAnsi"/>
          <w:color w:val="000000"/>
          <w:sz w:val="22"/>
          <w:szCs w:val="22"/>
          <w:lang w:eastAsia="en-GB"/>
        </w:rPr>
        <w:t xml:space="preserve">izskatīt jautājumus un pieņemt lēmumus </w:t>
      </w:r>
      <w:r w:rsidRPr="00470350">
        <w:rPr>
          <w:rFonts w:asciiTheme="minorHAnsi" w:hAnsiTheme="minorHAnsi" w:cstheme="minorHAnsi"/>
          <w:sz w:val="22"/>
          <w:szCs w:val="22"/>
        </w:rPr>
        <w:t xml:space="preserve">par drošu un ērtu satiksmes nodrošinājumu Pārgaujas apvienības pārvaldes teritorijā, izstrādāt ceļu satiksmes drošības uzlabošanas un ierobežojuma plānus, t.sk. publisko pasākumu un remontdarbu norises vietās un laikā, kā arī izskatīt iesniegumus ceļa satiksmes drošības jautājumos, nepieciešamības gadījumā iesniedzot konkrēto jautājumu izskatīšanai Satiksmes drošības komisijā;  </w:t>
      </w:r>
    </w:p>
    <w:p w14:paraId="21386CA3" w14:textId="77777777" w:rsidR="00AE6F34" w:rsidRPr="00470350" w:rsidRDefault="00AE6F34" w:rsidP="00AE6F34">
      <w:pPr>
        <w:numPr>
          <w:ilvl w:val="1"/>
          <w:numId w:val="32"/>
        </w:numPr>
        <w:tabs>
          <w:tab w:val="left" w:pos="993"/>
        </w:tabs>
        <w:ind w:left="709" w:hanging="709"/>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savas kompetences ietvaros nodrošināt Domes lēmumu, saistošo noteikumu un iekšējo normatīvo aktu kontroli un </w:t>
      </w:r>
      <w:r w:rsidRPr="00470350">
        <w:rPr>
          <w:rFonts w:asciiTheme="minorHAnsi" w:eastAsia="Calibri" w:hAnsiTheme="minorHAnsi" w:cstheme="minorHAnsi"/>
          <w:color w:val="000000"/>
          <w:sz w:val="22"/>
          <w:szCs w:val="22"/>
        </w:rPr>
        <w:t xml:space="preserve">izpildi; </w:t>
      </w:r>
    </w:p>
    <w:p w14:paraId="0CAC5C8B" w14:textId="77777777" w:rsidR="00AE6F34" w:rsidRPr="00470350" w:rsidRDefault="00AE6F34" w:rsidP="00AE6F34">
      <w:pPr>
        <w:numPr>
          <w:ilvl w:val="1"/>
          <w:numId w:val="32"/>
        </w:numPr>
        <w:tabs>
          <w:tab w:val="left" w:pos="993"/>
        </w:tabs>
        <w:ind w:left="709" w:hanging="709"/>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iesaistīties novada attīstības plānošanas dokumentu sagatavošanā un savas kompetences ietvaros nodrošināt to izpildi;</w:t>
      </w:r>
    </w:p>
    <w:p w14:paraId="4B67043B" w14:textId="77777777" w:rsidR="00AE6F34" w:rsidRPr="00470350" w:rsidRDefault="00AE6F34" w:rsidP="00AE6F34">
      <w:pPr>
        <w:numPr>
          <w:ilvl w:val="1"/>
          <w:numId w:val="32"/>
        </w:numPr>
        <w:tabs>
          <w:tab w:val="left" w:pos="993"/>
        </w:tabs>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pārstāvēt Pārvaldi valsts un pašvaldību institūcijās, tiesā, attiecībās ar privātpersonām;</w:t>
      </w:r>
    </w:p>
    <w:p w14:paraId="4A1A2D11" w14:textId="77777777" w:rsidR="00AE6F34" w:rsidRPr="00470350" w:rsidRDefault="00AE6F34" w:rsidP="00AE6F34">
      <w:pPr>
        <w:numPr>
          <w:ilvl w:val="1"/>
          <w:numId w:val="32"/>
        </w:numPr>
        <w:tabs>
          <w:tab w:val="left" w:pos="1276"/>
        </w:tabs>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iesniegt Domei priekšlikumus par Pārvaldes darbības nodrošināšanai nepieciešamo finansējumu, ierosinājumus Pārvaldes darba uzlabošanai un pakalpojumu kvalitātes paaugstināšanai;</w:t>
      </w:r>
    </w:p>
    <w:p w14:paraId="693FB2A6" w14:textId="77777777" w:rsidR="00AE6F34" w:rsidRPr="00470350" w:rsidRDefault="00AE6F34" w:rsidP="00AE6F34">
      <w:pPr>
        <w:numPr>
          <w:ilvl w:val="1"/>
          <w:numId w:val="32"/>
        </w:numPr>
        <w:tabs>
          <w:tab w:val="left" w:pos="567"/>
        </w:tabs>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pieprasīt un saņemt no valsts un pašvaldību institūcijām, kā arī normatīvajos aktos noteiktajā kārtībā no fiziskajām un juridiskajām personām Pārvaldes funkciju veikšanai nepieciešamo informāciju;</w:t>
      </w:r>
    </w:p>
    <w:p w14:paraId="4BB58377" w14:textId="77777777" w:rsidR="00AE6F34" w:rsidRPr="00470350" w:rsidRDefault="00AE6F34" w:rsidP="00AE6F34">
      <w:pPr>
        <w:numPr>
          <w:ilvl w:val="1"/>
          <w:numId w:val="32"/>
        </w:numPr>
        <w:tabs>
          <w:tab w:val="left" w:pos="567"/>
        </w:tabs>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sagatavot un piedalīties jautājumu izskatīšanā Pašvaldības institūcijās, tai skaitā normatīvo aktu un lēmuma sagatavošanā, Pārgaujas apvienības iedzīvotāju un juridisko personu interesēs;</w:t>
      </w:r>
    </w:p>
    <w:p w14:paraId="0D813B0F" w14:textId="77777777" w:rsidR="00AE6F34" w:rsidRPr="00470350" w:rsidRDefault="00AE6F34" w:rsidP="00AE6F34">
      <w:pPr>
        <w:numPr>
          <w:ilvl w:val="1"/>
          <w:numId w:val="32"/>
        </w:numPr>
        <w:tabs>
          <w:tab w:val="left" w:pos="567"/>
        </w:tabs>
        <w:ind w:left="567" w:hanging="567"/>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budžeta ietvaros var īstenot pašvaldības brīvprātīgās iniciatīvas (konkursi u.c.);</w:t>
      </w:r>
    </w:p>
    <w:p w14:paraId="31C36539" w14:textId="77777777" w:rsidR="00AE6F34" w:rsidRPr="00470350" w:rsidRDefault="00AE6F34" w:rsidP="00AE6F34">
      <w:pPr>
        <w:numPr>
          <w:ilvl w:val="1"/>
          <w:numId w:val="32"/>
        </w:numPr>
        <w:tabs>
          <w:tab w:val="left" w:pos="567"/>
        </w:tabs>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sniegt maksas pakalpojumus Pašvaldības noteiktajā kārtībā un atbilstoši normatīvajiem aktiem;</w:t>
      </w:r>
      <w:r w:rsidRPr="00470350">
        <w:rPr>
          <w:rFonts w:asciiTheme="minorHAnsi" w:hAnsiTheme="minorHAnsi" w:cstheme="minorHAnsi"/>
          <w:color w:val="000000" w:themeColor="text1"/>
          <w:sz w:val="22"/>
          <w:szCs w:val="22"/>
        </w:rPr>
        <w:t xml:space="preserve"> </w:t>
      </w:r>
    </w:p>
    <w:p w14:paraId="300F0D15" w14:textId="77777777" w:rsidR="00AE6F34" w:rsidRPr="00470350" w:rsidRDefault="00AE6F34" w:rsidP="00AE6F34">
      <w:pPr>
        <w:numPr>
          <w:ilvl w:val="1"/>
          <w:numId w:val="32"/>
        </w:numPr>
        <w:tabs>
          <w:tab w:val="left" w:pos="567"/>
        </w:tabs>
        <w:spacing w:after="280"/>
        <w:ind w:left="709" w:hanging="709"/>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citas tiesības un pienākumi, kas izriet no Pārvaldes funkcijām un uzdevumiem, noteikti normatīvajos aktos vai domes lēmumos.</w:t>
      </w:r>
    </w:p>
    <w:p w14:paraId="4C759C25" w14:textId="77777777" w:rsidR="00AE6F34" w:rsidRPr="00470350" w:rsidRDefault="00AE6F34" w:rsidP="00AE6F34">
      <w:pPr>
        <w:jc w:val="center"/>
        <w:rPr>
          <w:rFonts w:asciiTheme="minorHAnsi" w:eastAsia="Calibri" w:hAnsiTheme="minorHAnsi" w:cstheme="minorHAnsi"/>
          <w:b/>
          <w:sz w:val="22"/>
          <w:szCs w:val="22"/>
        </w:rPr>
      </w:pPr>
    </w:p>
    <w:p w14:paraId="56F41626" w14:textId="77777777" w:rsidR="00AE6F34" w:rsidRPr="00470350" w:rsidRDefault="00AE6F34" w:rsidP="00AE6F34">
      <w:pPr>
        <w:jc w:val="center"/>
        <w:rPr>
          <w:rFonts w:asciiTheme="minorHAnsi" w:eastAsia="Calibri" w:hAnsiTheme="minorHAnsi" w:cstheme="minorHAnsi"/>
          <w:b/>
          <w:sz w:val="22"/>
          <w:szCs w:val="22"/>
        </w:rPr>
      </w:pPr>
      <w:r w:rsidRPr="00470350">
        <w:rPr>
          <w:rFonts w:asciiTheme="minorHAnsi" w:eastAsia="Calibri" w:hAnsiTheme="minorHAnsi" w:cstheme="minorHAnsi"/>
          <w:b/>
          <w:sz w:val="22"/>
          <w:szCs w:val="22"/>
        </w:rPr>
        <w:t>III  Pārvaldes struktūra un amatpersonu kompetence</w:t>
      </w:r>
    </w:p>
    <w:p w14:paraId="6D02A06B" w14:textId="77777777" w:rsidR="00AE6F34" w:rsidRPr="00470350" w:rsidRDefault="00AE6F34" w:rsidP="00AE6F34">
      <w:pPr>
        <w:rPr>
          <w:rFonts w:asciiTheme="minorHAnsi" w:hAnsiTheme="minorHAnsi" w:cstheme="minorHAnsi"/>
          <w:sz w:val="22"/>
          <w:szCs w:val="22"/>
        </w:rPr>
      </w:pPr>
      <w:r w:rsidRPr="00470350">
        <w:rPr>
          <w:rFonts w:asciiTheme="minorHAnsi" w:hAnsiTheme="minorHAnsi" w:cstheme="minorHAnsi"/>
          <w:sz w:val="22"/>
          <w:szCs w:val="22"/>
        </w:rPr>
        <w:t xml:space="preserve"> </w:t>
      </w:r>
    </w:p>
    <w:p w14:paraId="18D1294D" w14:textId="77777777" w:rsidR="00AE6F34" w:rsidRPr="00470350" w:rsidRDefault="00AE6F34" w:rsidP="00AE6F34">
      <w:pPr>
        <w:numPr>
          <w:ilvl w:val="0"/>
          <w:numId w:val="32"/>
        </w:numPr>
        <w:ind w:left="426" w:hanging="426"/>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sz w:val="22"/>
          <w:szCs w:val="22"/>
        </w:rPr>
        <w:t xml:space="preserve">Pārvaldes funkciju un uzdevumu </w:t>
      </w:r>
      <w:r w:rsidRPr="00470350">
        <w:rPr>
          <w:rFonts w:asciiTheme="minorHAnsi" w:eastAsia="Calibri" w:hAnsiTheme="minorHAnsi" w:cstheme="minorHAnsi"/>
          <w:color w:val="000000" w:themeColor="text1"/>
          <w:sz w:val="22"/>
          <w:szCs w:val="22"/>
        </w:rPr>
        <w:t>īstenošanu nodrošina Pārvaldes vadītājs, amatpersonas, darbinieki.</w:t>
      </w:r>
    </w:p>
    <w:p w14:paraId="2B2A2F56" w14:textId="77777777" w:rsidR="00AE6F34" w:rsidRPr="00470350" w:rsidRDefault="00AE6F34" w:rsidP="00AE6F34">
      <w:pPr>
        <w:numPr>
          <w:ilvl w:val="0"/>
          <w:numId w:val="32"/>
        </w:numPr>
        <w:ind w:left="567" w:hanging="567"/>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Pārvaldes sastāvā ir šādas struktūrvienības:</w:t>
      </w:r>
    </w:p>
    <w:p w14:paraId="0C66D135" w14:textId="77777777" w:rsidR="00AE6F34" w:rsidRPr="00470350" w:rsidRDefault="00AE6F34" w:rsidP="00AE6F34">
      <w:pPr>
        <w:pStyle w:val="ListParagraph"/>
        <w:numPr>
          <w:ilvl w:val="1"/>
          <w:numId w:val="32"/>
        </w:numPr>
        <w:jc w:val="both"/>
        <w:rPr>
          <w:rFonts w:asciiTheme="minorHAnsi" w:hAnsiTheme="minorHAnsi" w:cstheme="minorHAnsi"/>
          <w:color w:val="000000"/>
          <w:sz w:val="22"/>
          <w:szCs w:val="22"/>
        </w:rPr>
      </w:pPr>
      <w:r w:rsidRPr="00470350">
        <w:rPr>
          <w:rFonts w:asciiTheme="minorHAnsi" w:hAnsiTheme="minorHAnsi" w:cstheme="minorHAnsi"/>
          <w:color w:val="000000"/>
          <w:sz w:val="22"/>
          <w:szCs w:val="22"/>
        </w:rPr>
        <w:t>Klientu apkalpošanas centrs;</w:t>
      </w:r>
    </w:p>
    <w:p w14:paraId="5F74A55C" w14:textId="77777777" w:rsidR="00AE6F34" w:rsidRPr="00470350" w:rsidRDefault="00AE6F34" w:rsidP="00AE6F34">
      <w:pPr>
        <w:pStyle w:val="ListParagraph"/>
        <w:numPr>
          <w:ilvl w:val="1"/>
          <w:numId w:val="32"/>
        </w:numPr>
        <w:jc w:val="both"/>
        <w:rPr>
          <w:rFonts w:asciiTheme="minorHAnsi" w:hAnsiTheme="minorHAnsi" w:cstheme="minorHAnsi"/>
          <w:color w:val="000000"/>
          <w:sz w:val="22"/>
          <w:szCs w:val="22"/>
        </w:rPr>
      </w:pPr>
      <w:r w:rsidRPr="00470350">
        <w:rPr>
          <w:rFonts w:asciiTheme="minorHAnsi" w:hAnsiTheme="minorHAnsi" w:cstheme="minorHAnsi"/>
          <w:color w:val="000000"/>
          <w:sz w:val="22"/>
          <w:szCs w:val="22"/>
        </w:rPr>
        <w:t>Kultūras nodaļa;</w:t>
      </w:r>
    </w:p>
    <w:p w14:paraId="18F8A2BA" w14:textId="77777777" w:rsidR="00AE6F34" w:rsidRPr="00470350" w:rsidRDefault="00AE6F34" w:rsidP="00AE6F34">
      <w:pPr>
        <w:pStyle w:val="ListParagraph"/>
        <w:numPr>
          <w:ilvl w:val="1"/>
          <w:numId w:val="32"/>
        </w:numPr>
        <w:jc w:val="both"/>
        <w:rPr>
          <w:rFonts w:asciiTheme="minorHAnsi" w:hAnsiTheme="minorHAnsi" w:cstheme="minorHAnsi"/>
          <w:color w:val="000000"/>
          <w:sz w:val="22"/>
          <w:szCs w:val="22"/>
        </w:rPr>
      </w:pPr>
      <w:r w:rsidRPr="00470350">
        <w:rPr>
          <w:rFonts w:asciiTheme="minorHAnsi" w:hAnsiTheme="minorHAnsi" w:cstheme="minorHAnsi"/>
          <w:color w:val="000000"/>
          <w:sz w:val="22"/>
          <w:szCs w:val="22"/>
        </w:rPr>
        <w:t>Komunālā un īpašumu apsaimniekošanas nodaļa.</w:t>
      </w:r>
    </w:p>
    <w:p w14:paraId="1587670E" w14:textId="77777777" w:rsidR="00AE6F34" w:rsidRPr="00470350" w:rsidRDefault="00AE6F34" w:rsidP="00AE6F34">
      <w:pPr>
        <w:pStyle w:val="ListParagraph"/>
        <w:numPr>
          <w:ilvl w:val="0"/>
          <w:numId w:val="33"/>
        </w:numPr>
        <w:ind w:left="426" w:hanging="426"/>
        <w:jc w:val="both"/>
        <w:rPr>
          <w:rFonts w:asciiTheme="minorHAnsi" w:hAnsiTheme="minorHAnsi" w:cstheme="minorHAnsi"/>
          <w:color w:val="000000" w:themeColor="text1"/>
          <w:sz w:val="22"/>
          <w:szCs w:val="22"/>
        </w:rPr>
      </w:pPr>
      <w:r w:rsidRPr="00470350">
        <w:rPr>
          <w:rFonts w:asciiTheme="minorHAnsi" w:hAnsiTheme="minorHAnsi" w:cstheme="minorHAnsi"/>
          <w:color w:val="000000" w:themeColor="text1"/>
          <w:sz w:val="22"/>
          <w:szCs w:val="22"/>
        </w:rPr>
        <w:t xml:space="preserve">Pārvaldes darbu vada Pārvaldes vadītājs, kuru ieceļ amata un atbrīvo no amata ar Domes lēmumu. Darba līgumu ar Pārvaldes vadītāju paraksta Pašvaldības izpilddirektors.  </w:t>
      </w:r>
    </w:p>
    <w:p w14:paraId="06894162" w14:textId="77777777" w:rsidR="00AE6F34" w:rsidRPr="00470350" w:rsidRDefault="00AE6F34" w:rsidP="00AE6F34">
      <w:pPr>
        <w:numPr>
          <w:ilvl w:val="0"/>
          <w:numId w:val="33"/>
        </w:numPr>
        <w:ind w:left="426" w:hanging="426"/>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Pārvaldes vadītājs:</w:t>
      </w:r>
    </w:p>
    <w:p w14:paraId="5A9DF00B"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plāno, organizē, nodrošina un ir atbildīgs par Pārvaldes funkciju un uzdevumu izpildi atbilstoši normatīvajiem aktiem;</w:t>
      </w:r>
    </w:p>
    <w:p w14:paraId="780EAC9C"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vada Pārvaldes administratīvo darbu, nodrošinot tā nepārtrauktību, lietderību un tiesiskumu; </w:t>
      </w:r>
    </w:p>
    <w:p w14:paraId="6600DBF9"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hAnsiTheme="minorHAnsi" w:cstheme="minorHAnsi"/>
          <w:color w:val="000000" w:themeColor="text1"/>
          <w:sz w:val="22"/>
          <w:szCs w:val="22"/>
        </w:rPr>
        <w:t>veic likumā noteiktos apvienības pārvaldes vadītāja pienākumus;</w:t>
      </w:r>
    </w:p>
    <w:p w14:paraId="4A03D0AC"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pārvalda Pārvaldes finanšu un citus resursus, rīkojas ar Pārvaldes rīcībā esošajiem finanšu līdzekļiem un mantu lietderīgi un likumīgi;  </w:t>
      </w:r>
    </w:p>
    <w:p w14:paraId="0F6941EF"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paraksta finanšu un citus dokumentus;</w:t>
      </w:r>
    </w:p>
    <w:p w14:paraId="5413336F" w14:textId="77777777" w:rsidR="00AE6F34" w:rsidRPr="00470350" w:rsidRDefault="00AE6F34" w:rsidP="00AE6F34">
      <w:pPr>
        <w:pStyle w:val="ListParagraph"/>
        <w:numPr>
          <w:ilvl w:val="1"/>
          <w:numId w:val="33"/>
        </w:numPr>
        <w:tabs>
          <w:tab w:val="left" w:pos="1134"/>
          <w:tab w:val="left" w:pos="1418"/>
        </w:tabs>
        <w:ind w:left="1134" w:hanging="708"/>
        <w:jc w:val="both"/>
        <w:rPr>
          <w:rFonts w:asciiTheme="minorHAnsi" w:hAnsiTheme="minorHAnsi" w:cstheme="minorHAnsi"/>
          <w:color w:val="000000"/>
          <w:sz w:val="22"/>
          <w:szCs w:val="22"/>
        </w:rPr>
      </w:pPr>
      <w:r w:rsidRPr="00470350">
        <w:rPr>
          <w:rFonts w:asciiTheme="minorHAnsi" w:hAnsiTheme="minorHAnsi" w:cstheme="minorHAnsi"/>
          <w:color w:val="000000"/>
          <w:sz w:val="22"/>
          <w:szCs w:val="22"/>
        </w:rPr>
        <w:t>sagatavo Pārvaldes budžeta pieprasījumu un kontrolē budžeta izpildi,</w:t>
      </w:r>
      <w:r w:rsidRPr="00470350">
        <w:rPr>
          <w:rFonts w:asciiTheme="minorHAnsi" w:hAnsiTheme="minorHAnsi" w:cstheme="minorHAnsi"/>
          <w:color w:val="0070C0"/>
          <w:sz w:val="22"/>
          <w:szCs w:val="22"/>
        </w:rPr>
        <w:t xml:space="preserve"> </w:t>
      </w:r>
      <w:r w:rsidRPr="00470350">
        <w:rPr>
          <w:rFonts w:asciiTheme="minorHAnsi" w:hAnsiTheme="minorHAnsi" w:cstheme="minorHAnsi"/>
          <w:color w:val="000000"/>
          <w:sz w:val="22"/>
          <w:szCs w:val="22"/>
        </w:rPr>
        <w:t xml:space="preserve">ir atbildīgs par Pārvaldes budžeta projekta, </w:t>
      </w:r>
      <w:r w:rsidRPr="00470350">
        <w:rPr>
          <w:rFonts w:asciiTheme="minorHAnsi" w:hAnsiTheme="minorHAnsi" w:cstheme="minorHAnsi"/>
          <w:color w:val="000000" w:themeColor="text1"/>
          <w:sz w:val="22"/>
          <w:szCs w:val="22"/>
        </w:rPr>
        <w:t>atskaišu un pārskatu izstrādi un iesniegšanu;</w:t>
      </w:r>
      <w:r w:rsidRPr="00470350">
        <w:rPr>
          <w:rFonts w:asciiTheme="minorHAnsi" w:hAnsiTheme="minorHAnsi" w:cstheme="minorHAnsi"/>
          <w:color w:val="000000"/>
          <w:sz w:val="22"/>
          <w:szCs w:val="22"/>
        </w:rPr>
        <w:t xml:space="preserve">                                                                                                                                                                                                                                                                                                                                                                                                                                                                                                                                                                        </w:t>
      </w:r>
    </w:p>
    <w:p w14:paraId="7FA8F958"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hAnsiTheme="minorHAnsi" w:cstheme="minorHAnsi"/>
          <w:color w:val="000000" w:themeColor="text1"/>
          <w:sz w:val="22"/>
          <w:szCs w:val="22"/>
        </w:rPr>
        <w:t>apstiprina Pārvaldes struktūrvienību nolikumus vai reglamentus (izņemot tos, kurus saskaņā ar normatīvajiem aktiem apstiprina Dome);</w:t>
      </w:r>
      <w:r w:rsidRPr="00470350">
        <w:rPr>
          <w:rFonts w:asciiTheme="minorHAnsi" w:eastAsia="Calibri" w:hAnsiTheme="minorHAnsi" w:cstheme="minorHAnsi"/>
          <w:strike/>
          <w:color w:val="000000"/>
          <w:sz w:val="22"/>
          <w:szCs w:val="22"/>
        </w:rPr>
        <w:t xml:space="preserve">                                                                                                                                                                                                                                                                                                                                                                                                                                                                                                                                                                                                                                                                                                                                                                                                                                                                         </w:t>
      </w:r>
    </w:p>
    <w:p w14:paraId="1072A4E0"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hAnsiTheme="minorHAnsi" w:cstheme="minorHAnsi"/>
          <w:color w:val="000000" w:themeColor="text1"/>
          <w:sz w:val="22"/>
          <w:szCs w:val="22"/>
        </w:rPr>
        <w:t>apstiprina Pārvaldes darbinieku amata vienību sarakstu, pirms tam to saskaņojot ar izpilddirektoru;</w:t>
      </w:r>
    </w:p>
    <w:p w14:paraId="192BDB40"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nosaka Pārvaldes amatpersonu un darbinieku pienākumus, k</w:t>
      </w:r>
      <w:sdt>
        <w:sdtPr>
          <w:rPr>
            <w:rFonts w:asciiTheme="minorHAnsi" w:hAnsiTheme="minorHAnsi" w:cstheme="minorHAnsi"/>
            <w:sz w:val="22"/>
            <w:szCs w:val="22"/>
          </w:rPr>
          <w:tag w:val="goog_rdk_21"/>
          <w:id w:val="1562910776"/>
        </w:sdtPr>
        <w:sdtEndPr/>
        <w:sdtContent/>
      </w:sdt>
      <w:r w:rsidRPr="00470350">
        <w:rPr>
          <w:rFonts w:asciiTheme="minorHAnsi" w:eastAsia="Calibri" w:hAnsiTheme="minorHAnsi" w:cstheme="minorHAnsi"/>
          <w:color w:val="000000"/>
          <w:sz w:val="22"/>
          <w:szCs w:val="22"/>
        </w:rPr>
        <w:t>ā arī atlīdzību (mēnešalgu, piemaksas, prēmijas, naudas balvas utt.) Pārvaldes algu fonda ietvaros un ievērojot normatīvos aktus;</w:t>
      </w:r>
    </w:p>
    <w:p w14:paraId="4286F0BB"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pieņem darbā un atlaiž no darba Pārvaldes darbiniekus, kā arī attiecībā uz tiem izdod rīkojumus personāla jautājumos, </w:t>
      </w:r>
      <w:r w:rsidRPr="00470350">
        <w:rPr>
          <w:rFonts w:asciiTheme="minorHAnsi" w:hAnsiTheme="minorHAnsi" w:cstheme="minorHAnsi"/>
          <w:color w:val="000000" w:themeColor="text1"/>
          <w:sz w:val="22"/>
          <w:szCs w:val="22"/>
        </w:rPr>
        <w:t>izvērtē un saskaņo amatu savienošanu</w:t>
      </w:r>
      <w:r w:rsidRPr="00470350">
        <w:rPr>
          <w:rFonts w:asciiTheme="minorHAnsi" w:eastAsia="Calibri" w:hAnsiTheme="minorHAnsi" w:cstheme="minorHAnsi"/>
          <w:color w:val="000000" w:themeColor="text1"/>
          <w:sz w:val="22"/>
          <w:szCs w:val="22"/>
        </w:rPr>
        <w:t>;</w:t>
      </w:r>
    </w:p>
    <w:p w14:paraId="4DCDFE8A"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hAnsiTheme="minorHAnsi" w:cstheme="minorHAnsi"/>
          <w:sz w:val="22"/>
          <w:szCs w:val="22"/>
        </w:rPr>
        <w:t xml:space="preserve">izveido vai likvidē Pārvaldes amata vienības domes </w:t>
      </w:r>
      <w:r w:rsidRPr="00470350">
        <w:rPr>
          <w:rFonts w:asciiTheme="minorHAnsi" w:hAnsiTheme="minorHAnsi" w:cstheme="minorHAnsi"/>
          <w:color w:val="000000" w:themeColor="text1"/>
          <w:sz w:val="22"/>
          <w:szCs w:val="22"/>
        </w:rPr>
        <w:t>apstiprinātā algu fonda ietvaros, pirms tam saskaņojot ar izpilddirektoru;</w:t>
      </w:r>
    </w:p>
    <w:p w14:paraId="72AACE58"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 xml:space="preserve">nodrošina Pārvaldes darbību reglamentējošo dokumentu izstrādi un izpildi; </w:t>
      </w:r>
    </w:p>
    <w:p w14:paraId="1DBAFA7C"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p</w:t>
      </w:r>
      <w:r w:rsidRPr="00470350">
        <w:rPr>
          <w:rFonts w:asciiTheme="minorHAnsi" w:hAnsiTheme="minorHAnsi" w:cstheme="minorHAnsi"/>
          <w:sz w:val="22"/>
          <w:szCs w:val="22"/>
        </w:rPr>
        <w:t>araksta līgumus par Pārvaldes kompetencē esošajiem jautājumiem normatīvajos aktos un domes lēmumos noteiktajā kārtībā un Pārvaldes budžeta ietvaros, kā arī pašvaldības vārdā paraksta nostiprinājuma lūgumus iesniegšanai zemesgrāmatā par apvienības teritorijā esošajiem pašvaldības īpašumiem</w:t>
      </w:r>
      <w:r w:rsidRPr="00470350">
        <w:rPr>
          <w:rFonts w:asciiTheme="minorHAnsi" w:eastAsia="Calibri" w:hAnsiTheme="minorHAnsi" w:cstheme="minorHAnsi"/>
          <w:color w:val="000000"/>
          <w:sz w:val="22"/>
          <w:szCs w:val="22"/>
        </w:rPr>
        <w:t>;</w:t>
      </w:r>
    </w:p>
    <w:p w14:paraId="29282BE8"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sz w:val="22"/>
          <w:szCs w:val="22"/>
        </w:rPr>
        <w:t>var pilnvarot Pārvaldes amatpersonas vai darbiniekus parakstīt atbildes vēstules;</w:t>
      </w:r>
    </w:p>
    <w:p w14:paraId="05293A5A" w14:textId="77777777" w:rsidR="00AE6F34" w:rsidRPr="00470350" w:rsidRDefault="00AE6F34" w:rsidP="00AE6F34">
      <w:pPr>
        <w:numPr>
          <w:ilvl w:val="1"/>
          <w:numId w:val="33"/>
        </w:numPr>
        <w:tabs>
          <w:tab w:val="left" w:pos="1134"/>
          <w:tab w:val="left" w:pos="1418"/>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nepieciešamības gadījumā ar rīkojumu nosaka (pilnvaro) darbiniekus, kuri pieņem lēmumus dzīvesvietas deklarēšanas jautājumos;  </w:t>
      </w:r>
      <w:r w:rsidRPr="00470350">
        <w:rPr>
          <w:rFonts w:asciiTheme="minorHAnsi" w:hAnsiTheme="minorHAnsi" w:cstheme="minorHAnsi"/>
          <w:strike/>
          <w:color w:val="000000" w:themeColor="text1"/>
          <w:sz w:val="22"/>
          <w:szCs w:val="22"/>
        </w:rPr>
        <w:t xml:space="preserve"> </w:t>
      </w:r>
    </w:p>
    <w:p w14:paraId="19B044B9" w14:textId="77777777" w:rsidR="00AE6F34" w:rsidRPr="00470350" w:rsidRDefault="00AE6F34" w:rsidP="00AE6F34">
      <w:pPr>
        <w:pStyle w:val="ListParagraph"/>
        <w:numPr>
          <w:ilvl w:val="1"/>
          <w:numId w:val="33"/>
        </w:numPr>
        <w:tabs>
          <w:tab w:val="left" w:pos="993"/>
        </w:tabs>
        <w:ind w:left="1134" w:hanging="708"/>
        <w:jc w:val="both"/>
        <w:rPr>
          <w:rFonts w:asciiTheme="minorHAnsi" w:hAnsiTheme="minorHAnsi" w:cstheme="minorHAnsi"/>
          <w:color w:val="000000" w:themeColor="text1"/>
          <w:sz w:val="22"/>
          <w:szCs w:val="22"/>
        </w:rPr>
      </w:pPr>
      <w:r w:rsidRPr="00470350">
        <w:rPr>
          <w:rFonts w:asciiTheme="minorHAnsi" w:hAnsiTheme="minorHAnsi" w:cstheme="minorHAnsi"/>
          <w:color w:val="000000" w:themeColor="text1"/>
          <w:sz w:val="22"/>
          <w:szCs w:val="22"/>
        </w:rPr>
        <w:t>pieņem lēmumus, tai skaitā izdod administratīvos aktus un to izpildu dokumentus, par Pārvaldes kompetencē esošajiem jautājumiem;</w:t>
      </w:r>
    </w:p>
    <w:p w14:paraId="1A491F43" w14:textId="77777777" w:rsidR="00AE6F34" w:rsidRPr="00470350" w:rsidRDefault="00AE6F34" w:rsidP="00AE6F34">
      <w:pPr>
        <w:numPr>
          <w:ilvl w:val="1"/>
          <w:numId w:val="33"/>
        </w:numPr>
        <w:tabs>
          <w:tab w:val="left" w:pos="993"/>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dod saistošus norādījumus vai rīkojumus Pārvaldes amatpersonām un darbiniekiem, nepieciešamības gadījumā </w:t>
      </w:r>
      <w:r w:rsidRPr="00470350">
        <w:rPr>
          <w:rFonts w:asciiTheme="minorHAnsi" w:hAnsiTheme="minorHAnsi" w:cstheme="minorHAnsi"/>
          <w:color w:val="000000" w:themeColor="text1"/>
          <w:sz w:val="22"/>
          <w:szCs w:val="22"/>
        </w:rPr>
        <w:t xml:space="preserve">izveido komisijas (tai skaitā iepirkuma komisijas), darba grupas vai citas koleģiālas institūcijas; </w:t>
      </w:r>
      <w:r w:rsidRPr="00470350">
        <w:rPr>
          <w:rFonts w:asciiTheme="minorHAnsi" w:hAnsiTheme="minorHAnsi" w:cstheme="minorHAnsi"/>
          <w:color w:val="000000" w:themeColor="text1"/>
          <w:sz w:val="22"/>
          <w:szCs w:val="22"/>
          <w:highlight w:val="yellow"/>
        </w:rPr>
        <w:t xml:space="preserve"> </w:t>
      </w:r>
    </w:p>
    <w:p w14:paraId="02410DB5" w14:textId="77777777" w:rsidR="00AE6F34" w:rsidRPr="00470350" w:rsidRDefault="00AE6F34" w:rsidP="00AE6F34">
      <w:pPr>
        <w:numPr>
          <w:ilvl w:val="1"/>
          <w:numId w:val="33"/>
        </w:numPr>
        <w:tabs>
          <w:tab w:val="left" w:pos="993"/>
        </w:tabs>
        <w:ind w:left="1134" w:hanging="708"/>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pārstāv Pārvaldi valsts un pašvaldību institūcijās, tiesā un attiecībās ar privātpersonām; </w:t>
      </w:r>
    </w:p>
    <w:p w14:paraId="14B78D5B" w14:textId="77777777" w:rsidR="00AE6F34" w:rsidRPr="00470350" w:rsidRDefault="00AE6F34" w:rsidP="00AE6F34">
      <w:pPr>
        <w:numPr>
          <w:ilvl w:val="1"/>
          <w:numId w:val="33"/>
        </w:numPr>
        <w:tabs>
          <w:tab w:val="left" w:pos="993"/>
        </w:tabs>
        <w:ind w:left="1134" w:hanging="708"/>
        <w:jc w:val="both"/>
        <w:rPr>
          <w:rFonts w:asciiTheme="minorHAnsi" w:eastAsia="Calibri" w:hAnsiTheme="minorHAnsi" w:cstheme="minorHAnsi"/>
          <w:color w:val="000000"/>
          <w:sz w:val="22"/>
          <w:szCs w:val="22"/>
        </w:rPr>
      </w:pPr>
      <w:r w:rsidRPr="00470350">
        <w:rPr>
          <w:rFonts w:asciiTheme="minorHAnsi" w:eastAsia="Calibri" w:hAnsiTheme="minorHAnsi" w:cstheme="minorHAnsi"/>
          <w:color w:val="000000" w:themeColor="text1"/>
          <w:sz w:val="22"/>
          <w:szCs w:val="22"/>
        </w:rPr>
        <w:t xml:space="preserve">veic citus pienākumus saskaņā ar darba līgumu, amata aprakstu, šo nolikumu, domes </w:t>
      </w:r>
      <w:r w:rsidRPr="00470350">
        <w:rPr>
          <w:rFonts w:asciiTheme="minorHAnsi" w:eastAsia="Calibri" w:hAnsiTheme="minorHAnsi" w:cstheme="minorHAnsi"/>
          <w:color w:val="000000"/>
          <w:sz w:val="22"/>
          <w:szCs w:val="22"/>
        </w:rPr>
        <w:t>lēmumiem un augstākstāvošo amatpersonu dotajiem uzdevumiem.</w:t>
      </w:r>
    </w:p>
    <w:p w14:paraId="60B6A32B" w14:textId="77777777" w:rsidR="00AE6F34" w:rsidRPr="00470350" w:rsidRDefault="00AE6F34" w:rsidP="00AE6F34">
      <w:pPr>
        <w:numPr>
          <w:ilvl w:val="0"/>
          <w:numId w:val="33"/>
        </w:numPr>
        <w:ind w:left="426" w:hanging="426"/>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Pārvaldes vadītāja prombūtnes laikā (komandējums, atvaļinājums u.c.)</w:t>
      </w:r>
      <w:r w:rsidRPr="00470350">
        <w:rPr>
          <w:rFonts w:asciiTheme="minorHAnsi" w:hAnsiTheme="minorHAnsi" w:cstheme="minorHAnsi"/>
          <w:color w:val="000000" w:themeColor="text1"/>
          <w:sz w:val="22"/>
          <w:szCs w:val="22"/>
        </w:rPr>
        <w:t xml:space="preserve"> </w:t>
      </w:r>
      <w:r w:rsidRPr="00470350">
        <w:rPr>
          <w:rFonts w:asciiTheme="minorHAnsi" w:eastAsia="Calibri" w:hAnsiTheme="minorHAnsi" w:cstheme="minorHAnsi"/>
          <w:color w:val="000000" w:themeColor="text1"/>
          <w:sz w:val="22"/>
          <w:szCs w:val="22"/>
        </w:rPr>
        <w:t xml:space="preserve">Pārvaldes darbu vada un organizē ar </w:t>
      </w:r>
      <w:r w:rsidRPr="00470350">
        <w:rPr>
          <w:rFonts w:asciiTheme="minorHAnsi" w:hAnsiTheme="minorHAnsi" w:cstheme="minorHAnsi"/>
          <w:color w:val="000000" w:themeColor="text1"/>
          <w:sz w:val="22"/>
          <w:szCs w:val="22"/>
        </w:rPr>
        <w:t xml:space="preserve">izpilddirektora </w:t>
      </w:r>
      <w:r w:rsidRPr="00470350">
        <w:rPr>
          <w:rFonts w:asciiTheme="minorHAnsi" w:eastAsia="Calibri" w:hAnsiTheme="minorHAnsi" w:cstheme="minorHAnsi"/>
          <w:color w:val="000000" w:themeColor="text1"/>
          <w:sz w:val="22"/>
          <w:szCs w:val="22"/>
        </w:rPr>
        <w:t>rīkojumu noteikta amatpersona.</w:t>
      </w:r>
    </w:p>
    <w:p w14:paraId="599E818F" w14:textId="77777777" w:rsidR="00AE6F34" w:rsidRPr="00470350" w:rsidRDefault="00AE6F34" w:rsidP="00AE6F34">
      <w:pPr>
        <w:numPr>
          <w:ilvl w:val="0"/>
          <w:numId w:val="33"/>
        </w:numPr>
        <w:ind w:left="426" w:hanging="426"/>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 xml:space="preserve">Pārvaldes vadītāja interešu konflikta gadījumā, tā lēmumus pieņem </w:t>
      </w:r>
      <w:r w:rsidRPr="00470350">
        <w:rPr>
          <w:rFonts w:asciiTheme="minorHAnsi" w:hAnsiTheme="minorHAnsi" w:cstheme="minorHAnsi"/>
          <w:color w:val="000000" w:themeColor="text1"/>
          <w:sz w:val="22"/>
          <w:szCs w:val="22"/>
        </w:rPr>
        <w:t>izpilddirektors</w:t>
      </w:r>
      <w:r w:rsidRPr="00470350">
        <w:rPr>
          <w:rFonts w:asciiTheme="minorHAnsi" w:eastAsia="Calibri" w:hAnsiTheme="minorHAnsi" w:cstheme="minorHAnsi"/>
          <w:color w:val="000000" w:themeColor="text1"/>
          <w:sz w:val="22"/>
          <w:szCs w:val="22"/>
        </w:rPr>
        <w:t xml:space="preserve"> vai arī tā noteikta cita amatpersona.</w:t>
      </w:r>
      <w:r w:rsidRPr="00470350">
        <w:rPr>
          <w:rFonts w:asciiTheme="minorHAnsi" w:hAnsiTheme="minorHAnsi" w:cstheme="minorHAnsi"/>
          <w:color w:val="000000" w:themeColor="text1"/>
          <w:sz w:val="22"/>
          <w:szCs w:val="22"/>
        </w:rPr>
        <w:t xml:space="preserve"> </w:t>
      </w:r>
    </w:p>
    <w:p w14:paraId="30DD3C18" w14:textId="77777777" w:rsidR="00AE6F34" w:rsidRPr="00470350" w:rsidRDefault="00AE6F34" w:rsidP="00AE6F34">
      <w:pPr>
        <w:ind w:left="426"/>
        <w:jc w:val="both"/>
        <w:rPr>
          <w:rFonts w:asciiTheme="minorHAnsi" w:eastAsia="Calibri" w:hAnsiTheme="minorHAnsi" w:cstheme="minorHAnsi"/>
          <w:color w:val="000000"/>
          <w:sz w:val="22"/>
          <w:szCs w:val="22"/>
        </w:rPr>
      </w:pPr>
    </w:p>
    <w:p w14:paraId="325722D6" w14:textId="77777777" w:rsidR="00AE6F34" w:rsidRPr="00470350" w:rsidRDefault="00AE6F34" w:rsidP="00AE6F34">
      <w:pPr>
        <w:ind w:left="426"/>
        <w:jc w:val="both"/>
        <w:rPr>
          <w:rFonts w:asciiTheme="minorHAnsi" w:eastAsia="Calibri" w:hAnsiTheme="minorHAnsi" w:cstheme="minorHAnsi"/>
          <w:color w:val="000000"/>
          <w:sz w:val="22"/>
          <w:szCs w:val="22"/>
        </w:rPr>
      </w:pPr>
    </w:p>
    <w:p w14:paraId="53E03579" w14:textId="77777777" w:rsidR="00AE6F34" w:rsidRPr="00470350" w:rsidRDefault="00AE6F34" w:rsidP="00AE6F34">
      <w:pPr>
        <w:jc w:val="center"/>
        <w:rPr>
          <w:rFonts w:asciiTheme="minorHAnsi" w:eastAsia="Calibri" w:hAnsiTheme="minorHAnsi" w:cstheme="minorHAnsi"/>
          <w:sz w:val="22"/>
          <w:szCs w:val="22"/>
        </w:rPr>
      </w:pPr>
      <w:r w:rsidRPr="00470350">
        <w:rPr>
          <w:rFonts w:asciiTheme="minorHAnsi" w:eastAsia="Calibri" w:hAnsiTheme="minorHAnsi" w:cstheme="minorHAnsi"/>
          <w:b/>
          <w:sz w:val="22"/>
          <w:szCs w:val="22"/>
        </w:rPr>
        <w:t xml:space="preserve">IV. </w:t>
      </w:r>
      <w:r w:rsidRPr="00470350">
        <w:rPr>
          <w:rFonts w:asciiTheme="minorHAnsi" w:eastAsia="Calibri" w:hAnsiTheme="minorHAnsi" w:cstheme="minorHAnsi"/>
          <w:sz w:val="22"/>
          <w:szCs w:val="22"/>
        </w:rPr>
        <w:t xml:space="preserve"> </w:t>
      </w:r>
      <w:r w:rsidRPr="00470350">
        <w:rPr>
          <w:rFonts w:asciiTheme="minorHAnsi" w:eastAsia="Calibri" w:hAnsiTheme="minorHAnsi" w:cstheme="minorHAnsi"/>
          <w:b/>
          <w:sz w:val="22"/>
          <w:szCs w:val="22"/>
        </w:rPr>
        <w:t>Pārvaldes darbības tiesiskuma nodrošināšanas mehānisms un pārskati par funkciju pildīšanu un līdzekļu izmantošanu</w:t>
      </w:r>
    </w:p>
    <w:p w14:paraId="5B70329B" w14:textId="77777777" w:rsidR="00AE6F34" w:rsidRPr="00470350" w:rsidRDefault="00AE6F34" w:rsidP="00AE6F34">
      <w:pPr>
        <w:rPr>
          <w:rFonts w:asciiTheme="minorHAnsi" w:hAnsiTheme="minorHAnsi" w:cstheme="minorHAnsi"/>
          <w:sz w:val="22"/>
          <w:szCs w:val="22"/>
        </w:rPr>
      </w:pPr>
    </w:p>
    <w:p w14:paraId="7A52415E" w14:textId="77777777" w:rsidR="00AE6F34" w:rsidRPr="00470350" w:rsidRDefault="00AE6F34" w:rsidP="00AE6F34">
      <w:pPr>
        <w:numPr>
          <w:ilvl w:val="0"/>
          <w:numId w:val="33"/>
        </w:numPr>
        <w:ind w:left="426" w:hanging="426"/>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 xml:space="preserve">Pārvaldes darbības tiesiskumu nodrošina Pārvaldes vadītājs, nodrošinot iekšējās kontroles sistēmas izveidošanu (tai skaitā interešu konflikta un korupcijas riska mazināšanas vai novēršanas jautājumos), ieviešanu un uzraudzību, kā arī uzlabošanu.  </w:t>
      </w:r>
    </w:p>
    <w:p w14:paraId="40A2A3EA" w14:textId="77777777" w:rsidR="00AE6F34" w:rsidRPr="00470350" w:rsidRDefault="00AE6F34" w:rsidP="00AE6F34">
      <w:pPr>
        <w:numPr>
          <w:ilvl w:val="0"/>
          <w:numId w:val="33"/>
        </w:numPr>
        <w:ind w:left="426" w:hanging="426"/>
        <w:jc w:val="both"/>
        <w:rPr>
          <w:rFonts w:asciiTheme="minorHAnsi" w:hAnsiTheme="minorHAnsi" w:cstheme="minorHAnsi"/>
          <w:color w:val="000000" w:themeColor="text1"/>
          <w:sz w:val="22"/>
          <w:szCs w:val="22"/>
        </w:rPr>
      </w:pPr>
      <w:r w:rsidRPr="00470350">
        <w:rPr>
          <w:rFonts w:asciiTheme="minorHAnsi" w:eastAsia="Calibri" w:hAnsiTheme="minorHAnsi" w:cstheme="minorHAnsi"/>
          <w:color w:val="000000"/>
          <w:sz w:val="22"/>
          <w:szCs w:val="22"/>
        </w:rPr>
        <w:t xml:space="preserve">Pārvaldes vadītāja izdoto administratīvo aktu (izņemot lēmumu par apstrīdēto administratīvo </w:t>
      </w:r>
      <w:r w:rsidRPr="00470350">
        <w:rPr>
          <w:rFonts w:asciiTheme="minorHAnsi" w:eastAsia="Calibri" w:hAnsiTheme="minorHAnsi" w:cstheme="minorHAnsi"/>
          <w:color w:val="000000" w:themeColor="text1"/>
          <w:sz w:val="22"/>
          <w:szCs w:val="22"/>
        </w:rPr>
        <w:t xml:space="preserve">aktu) vai faktisko rīcību var apstrīdēt Domē, kuras lēmumu var </w:t>
      </w:r>
      <w:sdt>
        <w:sdtPr>
          <w:rPr>
            <w:rFonts w:asciiTheme="minorHAnsi" w:hAnsiTheme="minorHAnsi" w:cstheme="minorHAnsi"/>
            <w:color w:val="000000" w:themeColor="text1"/>
            <w:sz w:val="22"/>
            <w:szCs w:val="22"/>
          </w:rPr>
          <w:tag w:val="goog_rdk_24"/>
          <w:id w:val="1359624624"/>
        </w:sdtPr>
        <w:sdtEndPr/>
        <w:sdtContent/>
      </w:sdt>
      <w:r w:rsidRPr="00470350">
        <w:rPr>
          <w:rFonts w:asciiTheme="minorHAnsi" w:eastAsia="Calibri" w:hAnsiTheme="minorHAnsi" w:cstheme="minorHAnsi"/>
          <w:color w:val="000000" w:themeColor="text1"/>
          <w:sz w:val="22"/>
          <w:szCs w:val="22"/>
        </w:rPr>
        <w:t>pārsūdzēt tiesā.</w:t>
      </w:r>
    </w:p>
    <w:p w14:paraId="3A773015" w14:textId="77777777" w:rsidR="00AE6F34" w:rsidRPr="00470350" w:rsidRDefault="002E23D6" w:rsidP="00AE6F34">
      <w:pPr>
        <w:numPr>
          <w:ilvl w:val="0"/>
          <w:numId w:val="33"/>
        </w:numPr>
        <w:ind w:left="426" w:hanging="426"/>
        <w:jc w:val="both"/>
        <w:rPr>
          <w:rFonts w:asciiTheme="minorHAnsi" w:hAnsiTheme="minorHAnsi" w:cstheme="minorHAnsi"/>
          <w:sz w:val="22"/>
          <w:szCs w:val="22"/>
        </w:rPr>
      </w:pPr>
      <w:sdt>
        <w:sdtPr>
          <w:rPr>
            <w:rFonts w:asciiTheme="minorHAnsi" w:hAnsiTheme="minorHAnsi" w:cstheme="minorHAnsi"/>
            <w:sz w:val="22"/>
            <w:szCs w:val="22"/>
          </w:rPr>
          <w:tag w:val="goog_rdk_25"/>
          <w:id w:val="-983392351"/>
        </w:sdtPr>
        <w:sdtEndPr/>
        <w:sdtContent/>
      </w:sdt>
      <w:r w:rsidR="00AE6F34" w:rsidRPr="00470350">
        <w:rPr>
          <w:rFonts w:asciiTheme="minorHAnsi" w:eastAsia="Calibri" w:hAnsiTheme="minorHAnsi" w:cstheme="minorHAnsi"/>
          <w:color w:val="000000"/>
          <w:sz w:val="22"/>
          <w:szCs w:val="22"/>
        </w:rPr>
        <w:t>Pārvaldes amatpersonu un darbinieku izdoto administratīvo aktu vai faktisko rīcību var apstrīdēt Pārvaldes vadītājam, kura lēmumu (lēmumu par apstrīdēto administratīvo aktu vai faktisko rīcību) var pārsūdzēt tiesā.</w:t>
      </w:r>
    </w:p>
    <w:p w14:paraId="097C7AF0" w14:textId="77777777" w:rsidR="00AE6F34" w:rsidRPr="00470350" w:rsidRDefault="00AE6F34" w:rsidP="00AE6F34">
      <w:pPr>
        <w:numPr>
          <w:ilvl w:val="0"/>
          <w:numId w:val="33"/>
        </w:numPr>
        <w:ind w:left="426" w:hanging="426"/>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Domei, Domes priekšsēdētājam un izpilddirektoram jebkurā laikā ir tiesības pieprasīt pārskatus par Pārvaldes darbu. Pārvaldes vadītājs pārskatus iesniedz pieprasītajā termiņā un kārtībā.</w:t>
      </w:r>
      <w:bookmarkStart w:id="1" w:name="bookmark=id.30j0zll"/>
      <w:bookmarkStart w:id="2" w:name="bookmark=id.1fob9te"/>
      <w:bookmarkStart w:id="3" w:name="bookmark=id.3znysh7"/>
      <w:bookmarkStart w:id="4" w:name="bookmark=id.gjdgxs"/>
      <w:bookmarkEnd w:id="1"/>
      <w:bookmarkEnd w:id="2"/>
      <w:bookmarkEnd w:id="3"/>
      <w:bookmarkEnd w:id="4"/>
      <w:r w:rsidRPr="00470350">
        <w:rPr>
          <w:rFonts w:asciiTheme="minorHAnsi" w:eastAsia="Calibri" w:hAnsiTheme="minorHAnsi" w:cstheme="minorHAnsi"/>
          <w:color w:val="000000"/>
          <w:sz w:val="22"/>
          <w:szCs w:val="22"/>
        </w:rPr>
        <w:t xml:space="preserve"> </w:t>
      </w:r>
    </w:p>
    <w:p w14:paraId="0784EC7C" w14:textId="77777777" w:rsidR="00AE6F34" w:rsidRPr="00470350" w:rsidRDefault="00AE6F34" w:rsidP="00AE6F34">
      <w:pPr>
        <w:numPr>
          <w:ilvl w:val="0"/>
          <w:numId w:val="33"/>
        </w:numPr>
        <w:ind w:left="426" w:hanging="426"/>
        <w:jc w:val="both"/>
        <w:rPr>
          <w:rFonts w:asciiTheme="minorHAnsi" w:hAnsiTheme="minorHAnsi" w:cstheme="minorHAnsi"/>
          <w:sz w:val="22"/>
          <w:szCs w:val="22"/>
        </w:rPr>
      </w:pPr>
      <w:r w:rsidRPr="00470350">
        <w:rPr>
          <w:rFonts w:asciiTheme="minorHAnsi" w:eastAsia="Calibri" w:hAnsiTheme="minorHAnsi" w:cstheme="minorHAnsi"/>
          <w:color w:val="000000"/>
          <w:sz w:val="22"/>
          <w:szCs w:val="22"/>
        </w:rPr>
        <w:t>Pārvaldes vadītājs var atcelt Pārvaldes amatpersonu un darbinieku pieņemtos prettiesiskos vai nelietderīgos lēmumus un rīkojumus.</w:t>
      </w:r>
      <w:bookmarkStart w:id="5" w:name="bookmark=id.2et92p0"/>
      <w:bookmarkStart w:id="6" w:name="bookmark=id.tyjcwt"/>
      <w:bookmarkEnd w:id="5"/>
      <w:bookmarkEnd w:id="6"/>
    </w:p>
    <w:p w14:paraId="1170F35E" w14:textId="77777777" w:rsidR="00AE6F34" w:rsidRPr="00470350" w:rsidRDefault="00AE6F34" w:rsidP="00AE6F34">
      <w:pPr>
        <w:jc w:val="both"/>
        <w:rPr>
          <w:rFonts w:asciiTheme="minorHAnsi" w:hAnsiTheme="minorHAnsi" w:cstheme="minorHAnsi"/>
          <w:sz w:val="22"/>
          <w:szCs w:val="22"/>
        </w:rPr>
      </w:pPr>
    </w:p>
    <w:p w14:paraId="353517F8" w14:textId="77777777" w:rsidR="00AE6F34" w:rsidRPr="00470350" w:rsidRDefault="00AE6F34" w:rsidP="00AE6F34">
      <w:pPr>
        <w:ind w:left="720"/>
        <w:jc w:val="center"/>
        <w:rPr>
          <w:rFonts w:asciiTheme="minorHAnsi" w:eastAsia="Calibri" w:hAnsiTheme="minorHAnsi" w:cstheme="minorHAnsi"/>
          <w:b/>
          <w:color w:val="000000"/>
          <w:sz w:val="22"/>
          <w:szCs w:val="22"/>
        </w:rPr>
      </w:pPr>
      <w:r w:rsidRPr="00470350">
        <w:rPr>
          <w:rFonts w:asciiTheme="minorHAnsi" w:eastAsia="Calibri" w:hAnsiTheme="minorHAnsi" w:cstheme="minorHAnsi"/>
          <w:b/>
          <w:color w:val="000000"/>
          <w:sz w:val="22"/>
          <w:szCs w:val="22"/>
        </w:rPr>
        <w:t>V. Nobeiguma noteikumi</w:t>
      </w:r>
    </w:p>
    <w:p w14:paraId="50E54F1F" w14:textId="77777777" w:rsidR="00AE6F34" w:rsidRPr="00470350" w:rsidRDefault="00AE6F34" w:rsidP="00AE6F34">
      <w:pPr>
        <w:jc w:val="both"/>
        <w:rPr>
          <w:rFonts w:asciiTheme="minorHAnsi" w:hAnsiTheme="minorHAnsi" w:cstheme="minorHAnsi"/>
          <w:strike/>
          <w:color w:val="000000" w:themeColor="text1"/>
          <w:sz w:val="22"/>
          <w:szCs w:val="22"/>
        </w:rPr>
      </w:pPr>
    </w:p>
    <w:p w14:paraId="081943CA" w14:textId="77777777" w:rsidR="00AE6F34" w:rsidRPr="00470350" w:rsidRDefault="00AE6F34" w:rsidP="00AE6F34">
      <w:pPr>
        <w:numPr>
          <w:ilvl w:val="0"/>
          <w:numId w:val="33"/>
        </w:numPr>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Atzīt par spēku zaudējušu Cēsu novada domes 2021. gada 1. jūlija nolikumu Nr. 4 “Cēsu novada Pārgaujas apvienības pārvaldes nolikums” (prot. Nr. 2, 7.punkts).</w:t>
      </w:r>
    </w:p>
    <w:p w14:paraId="4C4A4299" w14:textId="77777777" w:rsidR="00AE6F34" w:rsidRPr="00470350" w:rsidRDefault="00AE6F34" w:rsidP="00AE6F34">
      <w:pPr>
        <w:numPr>
          <w:ilvl w:val="0"/>
          <w:numId w:val="33"/>
        </w:numPr>
        <w:jc w:val="both"/>
        <w:rPr>
          <w:rFonts w:asciiTheme="minorHAnsi" w:eastAsia="Calibri" w:hAnsiTheme="minorHAnsi" w:cstheme="minorHAnsi"/>
          <w:color w:val="000000" w:themeColor="text1"/>
          <w:sz w:val="22"/>
          <w:szCs w:val="22"/>
        </w:rPr>
      </w:pPr>
      <w:r w:rsidRPr="00470350">
        <w:rPr>
          <w:rFonts w:asciiTheme="minorHAnsi" w:eastAsia="Calibri" w:hAnsiTheme="minorHAnsi" w:cstheme="minorHAnsi"/>
          <w:color w:val="000000" w:themeColor="text1"/>
          <w:sz w:val="22"/>
          <w:szCs w:val="22"/>
        </w:rPr>
        <w:t>Nolikums stājas spēkā</w:t>
      </w:r>
      <w:sdt>
        <w:sdtPr>
          <w:rPr>
            <w:rFonts w:asciiTheme="minorHAnsi" w:hAnsiTheme="minorHAnsi" w:cstheme="minorHAnsi"/>
            <w:color w:val="000000" w:themeColor="text1"/>
            <w:sz w:val="22"/>
            <w:szCs w:val="22"/>
          </w:rPr>
          <w:tag w:val="goog_rdk_29"/>
          <w:id w:val="1022817506"/>
        </w:sdtPr>
        <w:sdtEndPr/>
        <w:sdtContent/>
      </w:sdt>
      <w:r w:rsidRPr="00470350">
        <w:rPr>
          <w:rFonts w:asciiTheme="minorHAnsi" w:eastAsia="Calibri" w:hAnsiTheme="minorHAnsi" w:cstheme="minorHAnsi"/>
          <w:color w:val="000000" w:themeColor="text1"/>
          <w:sz w:val="22"/>
          <w:szCs w:val="22"/>
        </w:rPr>
        <w:t xml:space="preserve"> 2022. gada 1. janvārī.</w:t>
      </w:r>
    </w:p>
    <w:p w14:paraId="57E9B37C" w14:textId="77777777" w:rsidR="00AE6F34" w:rsidRPr="00470350" w:rsidRDefault="00AE6F34" w:rsidP="00AE6F34">
      <w:pPr>
        <w:jc w:val="both"/>
        <w:rPr>
          <w:rFonts w:asciiTheme="minorHAnsi" w:eastAsia="Calibri" w:hAnsiTheme="minorHAnsi" w:cstheme="minorHAnsi"/>
          <w:color w:val="000000"/>
          <w:sz w:val="22"/>
          <w:szCs w:val="22"/>
        </w:rPr>
      </w:pPr>
    </w:p>
    <w:p w14:paraId="3B9775F6" w14:textId="77777777" w:rsidR="00AE6F34" w:rsidRDefault="00AE6F34" w:rsidP="00AE6F34">
      <w:pPr>
        <w:rPr>
          <w:rFonts w:asciiTheme="minorHAnsi" w:eastAsia="Calibri" w:hAnsiTheme="minorHAnsi" w:cstheme="minorHAnsi"/>
          <w:bCs/>
          <w:color w:val="000000"/>
          <w:sz w:val="24"/>
          <w:szCs w:val="24"/>
        </w:rPr>
      </w:pPr>
    </w:p>
    <w:p w14:paraId="46E9E2D8" w14:textId="77777777" w:rsidR="00AE6F34" w:rsidRPr="00F3274C" w:rsidRDefault="00AE6F34" w:rsidP="00AE6F34">
      <w:pPr>
        <w:rPr>
          <w:rFonts w:asciiTheme="minorHAnsi" w:hAnsiTheme="minorHAnsi" w:cstheme="minorHAnsi"/>
          <w:sz w:val="22"/>
          <w:szCs w:val="22"/>
        </w:rPr>
      </w:pPr>
    </w:p>
    <w:p w14:paraId="15B061F8" w14:textId="77777777" w:rsidR="00AE6F34" w:rsidRPr="00F3274C" w:rsidRDefault="00AE6F34" w:rsidP="00AE6F34">
      <w:pPr>
        <w:rPr>
          <w:rFonts w:asciiTheme="minorHAnsi" w:hAnsiTheme="minorHAnsi" w:cstheme="minorHAnsi"/>
          <w:sz w:val="22"/>
          <w:szCs w:val="22"/>
        </w:rPr>
      </w:pPr>
      <w:r w:rsidRPr="00F3274C">
        <w:rPr>
          <w:rFonts w:asciiTheme="minorHAnsi" w:hAnsiTheme="minorHAnsi" w:cstheme="minorHAnsi"/>
          <w:sz w:val="22"/>
          <w:szCs w:val="22"/>
        </w:rPr>
        <w:t>Sēdes vadītājs</w:t>
      </w:r>
    </w:p>
    <w:p w14:paraId="2AAB3758" w14:textId="77777777" w:rsidR="00AE6F34" w:rsidRPr="00F3274C" w:rsidRDefault="00AE6F34" w:rsidP="00AE6F34">
      <w:pPr>
        <w:rPr>
          <w:rFonts w:asciiTheme="minorHAnsi" w:hAnsiTheme="minorHAnsi" w:cstheme="minorHAnsi"/>
          <w:sz w:val="22"/>
          <w:szCs w:val="22"/>
        </w:rPr>
      </w:pPr>
      <w:r w:rsidRPr="00F3274C">
        <w:rPr>
          <w:rFonts w:asciiTheme="minorHAnsi" w:hAnsiTheme="minorHAnsi" w:cstheme="minorHAnsi"/>
          <w:sz w:val="22"/>
          <w:szCs w:val="22"/>
        </w:rPr>
        <w:t>Cēsu novada domes priekšsēdētājs</w:t>
      </w:r>
      <w:r w:rsidRPr="00F3274C">
        <w:rPr>
          <w:rFonts w:asciiTheme="minorHAnsi" w:hAnsiTheme="minorHAnsi" w:cstheme="minorHAnsi"/>
          <w:sz w:val="22"/>
          <w:szCs w:val="22"/>
        </w:rPr>
        <w:tab/>
      </w:r>
      <w:r w:rsidRPr="00F3274C">
        <w:rPr>
          <w:rFonts w:asciiTheme="minorHAnsi" w:hAnsiTheme="minorHAnsi" w:cstheme="minorHAnsi"/>
          <w:sz w:val="22"/>
          <w:szCs w:val="22"/>
        </w:rPr>
        <w:tab/>
        <w:t xml:space="preserve"> /personiskais paraksts/</w:t>
      </w:r>
      <w:r w:rsidRPr="00F3274C">
        <w:rPr>
          <w:rFonts w:asciiTheme="minorHAnsi" w:hAnsiTheme="minorHAnsi" w:cstheme="minorHAnsi"/>
          <w:sz w:val="22"/>
          <w:szCs w:val="22"/>
        </w:rPr>
        <w:tab/>
      </w:r>
      <w:r w:rsidRPr="00F3274C">
        <w:rPr>
          <w:rFonts w:asciiTheme="minorHAnsi" w:hAnsiTheme="minorHAnsi" w:cstheme="minorHAnsi"/>
          <w:sz w:val="22"/>
          <w:szCs w:val="22"/>
        </w:rPr>
        <w:tab/>
        <w:t>J.Rozenbergs</w:t>
      </w:r>
    </w:p>
    <w:p w14:paraId="0576F30E" w14:textId="77777777" w:rsidR="00AE6F34" w:rsidRPr="00F3274C" w:rsidRDefault="00AE6F34" w:rsidP="00AE6F34">
      <w:pPr>
        <w:rPr>
          <w:rFonts w:asciiTheme="minorHAnsi" w:hAnsiTheme="minorHAnsi" w:cstheme="minorHAnsi"/>
          <w:sz w:val="22"/>
          <w:szCs w:val="22"/>
        </w:rPr>
      </w:pPr>
    </w:p>
    <w:p w14:paraId="3F570986" w14:textId="77777777" w:rsidR="00AE6F34" w:rsidRPr="00F3274C" w:rsidRDefault="00AE6F34" w:rsidP="00AE6F34">
      <w:pPr>
        <w:rPr>
          <w:rFonts w:asciiTheme="minorHAnsi" w:hAnsiTheme="minorHAnsi" w:cstheme="minorHAnsi"/>
          <w:sz w:val="22"/>
          <w:szCs w:val="22"/>
        </w:rPr>
      </w:pPr>
      <w:r w:rsidRPr="00F3274C">
        <w:rPr>
          <w:rFonts w:asciiTheme="minorHAnsi" w:hAnsiTheme="minorHAnsi" w:cstheme="minorHAnsi"/>
          <w:sz w:val="22"/>
          <w:szCs w:val="22"/>
        </w:rPr>
        <w:t>Noraksts pareizs.</w:t>
      </w:r>
    </w:p>
    <w:p w14:paraId="09151E51" w14:textId="77777777" w:rsidR="00AE6F34" w:rsidRPr="00F3274C" w:rsidRDefault="00AE6F34" w:rsidP="00AE6F34">
      <w:pPr>
        <w:rPr>
          <w:rFonts w:asciiTheme="minorHAnsi" w:hAnsiTheme="minorHAnsi" w:cstheme="minorHAnsi"/>
          <w:sz w:val="22"/>
          <w:szCs w:val="22"/>
        </w:rPr>
      </w:pPr>
      <w:r w:rsidRPr="00F3274C">
        <w:rPr>
          <w:rFonts w:asciiTheme="minorHAnsi" w:hAnsiTheme="minorHAnsi" w:cstheme="minorHAnsi"/>
          <w:sz w:val="22"/>
          <w:szCs w:val="22"/>
        </w:rPr>
        <w:t>Cēsu novada centrālās administrācijas</w:t>
      </w:r>
    </w:p>
    <w:p w14:paraId="0A38CB97" w14:textId="77777777" w:rsidR="00AE6F34" w:rsidRPr="00F3274C" w:rsidRDefault="00AE6F34" w:rsidP="00AE6F34">
      <w:pPr>
        <w:rPr>
          <w:rFonts w:asciiTheme="minorHAnsi" w:hAnsiTheme="minorHAnsi" w:cstheme="minorHAnsi"/>
          <w:sz w:val="22"/>
          <w:szCs w:val="22"/>
        </w:rPr>
      </w:pPr>
      <w:r w:rsidRPr="00F3274C">
        <w:rPr>
          <w:rFonts w:asciiTheme="minorHAnsi" w:hAnsiTheme="minorHAnsi" w:cstheme="minorHAnsi"/>
          <w:sz w:val="22"/>
          <w:szCs w:val="22"/>
        </w:rPr>
        <w:t xml:space="preserve"> Administrācijas</w:t>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r>
      <w:r w:rsidRPr="00F3274C">
        <w:rPr>
          <w:rFonts w:asciiTheme="minorHAnsi" w:hAnsiTheme="minorHAnsi" w:cstheme="minorHAnsi"/>
          <w:sz w:val="22"/>
          <w:szCs w:val="22"/>
        </w:rPr>
        <w:tab/>
        <w:t>A.Alksnīte</w:t>
      </w:r>
    </w:p>
    <w:p w14:paraId="3FE7223E" w14:textId="77777777" w:rsidR="00AE6F34" w:rsidRPr="00F3274C" w:rsidRDefault="00AE6F34" w:rsidP="00AE6F34">
      <w:pPr>
        <w:rPr>
          <w:rFonts w:asciiTheme="minorHAnsi" w:hAnsiTheme="minorHAnsi" w:cstheme="minorHAnsi"/>
          <w:sz w:val="22"/>
          <w:szCs w:val="22"/>
        </w:rPr>
      </w:pPr>
      <w:r w:rsidRPr="00F3274C">
        <w:rPr>
          <w:rFonts w:asciiTheme="minorHAnsi" w:hAnsiTheme="minorHAnsi" w:cstheme="minorHAnsi"/>
          <w:sz w:val="22"/>
          <w:szCs w:val="22"/>
        </w:rPr>
        <w:t>biroja sekretāre</w:t>
      </w:r>
    </w:p>
    <w:p w14:paraId="21197BD1" w14:textId="77777777" w:rsidR="00AE6F34" w:rsidRDefault="00AE6F34" w:rsidP="00AE6F34">
      <w:pPr>
        <w:jc w:val="center"/>
        <w:rPr>
          <w:rFonts w:asciiTheme="minorHAnsi" w:hAnsiTheme="minorHAnsi" w:cstheme="minorHAnsi"/>
          <w:sz w:val="22"/>
          <w:szCs w:val="22"/>
        </w:rPr>
      </w:pPr>
      <w:r w:rsidRPr="00F3274C">
        <w:rPr>
          <w:rFonts w:asciiTheme="minorHAnsi" w:hAnsiTheme="minorHAnsi" w:cstheme="minorHAnsi"/>
          <w:sz w:val="22"/>
          <w:szCs w:val="22"/>
        </w:rPr>
        <w:t>DOKUMENTS PARAKSTĪTS AR DROŠU ELEKTRONISKO PARAKSTU UN SATUR LAIKA ZĪMOGU</w:t>
      </w:r>
    </w:p>
    <w:p w14:paraId="69AFCBDA" w14:textId="77777777" w:rsidR="00AE6F34" w:rsidRDefault="00AE6F34" w:rsidP="00AE6F34">
      <w:pPr>
        <w:jc w:val="center"/>
        <w:rPr>
          <w:rFonts w:asciiTheme="minorHAnsi" w:hAnsiTheme="minorHAnsi" w:cstheme="minorHAnsi"/>
          <w:sz w:val="22"/>
          <w:szCs w:val="22"/>
        </w:rPr>
      </w:pPr>
    </w:p>
    <w:p w14:paraId="04689077" w14:textId="77777777" w:rsidR="00AE6F34" w:rsidRPr="00F3274C" w:rsidRDefault="00AE6F34" w:rsidP="00F32422">
      <w:pPr>
        <w:jc w:val="center"/>
        <w:rPr>
          <w:rFonts w:asciiTheme="minorHAnsi" w:hAnsiTheme="minorHAnsi" w:cstheme="minorHAnsi"/>
          <w:bCs/>
          <w:sz w:val="22"/>
          <w:szCs w:val="22"/>
        </w:rPr>
      </w:pPr>
    </w:p>
    <w:sectPr w:rsidR="00AE6F34" w:rsidRPr="00F3274C" w:rsidSect="00B4274A">
      <w:headerReference w:type="first" r:id="rId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E587" w14:textId="77777777" w:rsidR="002E23D6" w:rsidRDefault="002E23D6" w:rsidP="00E104B1">
      <w:r>
        <w:separator/>
      </w:r>
    </w:p>
  </w:endnote>
  <w:endnote w:type="continuationSeparator" w:id="0">
    <w:p w14:paraId="26120D81" w14:textId="77777777" w:rsidR="002E23D6" w:rsidRDefault="002E23D6"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Arial"/>
    <w:charset w:val="00"/>
    <w:family w:val="swiss"/>
    <w:pitch w:val="variable"/>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1C8A" w14:textId="77777777" w:rsidR="002E23D6" w:rsidRDefault="002E23D6" w:rsidP="00E104B1">
      <w:r>
        <w:separator/>
      </w:r>
    </w:p>
  </w:footnote>
  <w:footnote w:type="continuationSeparator" w:id="0">
    <w:p w14:paraId="4573D757" w14:textId="77777777" w:rsidR="002E23D6" w:rsidRDefault="002E23D6" w:rsidP="00E104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4BC"/>
    <w:multiLevelType w:val="multilevel"/>
    <w:tmpl w:val="B40CCB72"/>
    <w:lvl w:ilvl="0">
      <w:start w:val="1"/>
      <w:numFmt w:val="decimal"/>
      <w:lvlText w:val="%1."/>
      <w:lvlJc w:val="left"/>
      <w:pPr>
        <w:ind w:left="1080" w:hanging="360"/>
      </w:pPr>
      <w:rPr>
        <w:rFonts w:asciiTheme="minorHAnsi" w:eastAsia="Times New Roman" w:hAnsiTheme="minorHAnsi" w:cs="Tahoma"/>
        <w:color w:val="auto"/>
      </w:rPr>
    </w:lvl>
    <w:lvl w:ilvl="1">
      <w:start w:val="1"/>
      <w:numFmt w:val="decimal"/>
      <w:lvlText w:val="%1.%2."/>
      <w:lvlJc w:val="left"/>
      <w:pPr>
        <w:ind w:left="1512" w:hanging="432"/>
      </w:pPr>
      <w:rPr>
        <w:rFonts w:hint="default"/>
        <w:b w:val="0"/>
        <w:bCs/>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C874C09"/>
    <w:multiLevelType w:val="hybridMultilevel"/>
    <w:tmpl w:val="926A8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B6454E"/>
    <w:multiLevelType w:val="hybridMultilevel"/>
    <w:tmpl w:val="4B1A7B58"/>
    <w:lvl w:ilvl="0" w:tplc="228A623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D33AD8"/>
    <w:multiLevelType w:val="hybridMultilevel"/>
    <w:tmpl w:val="1B0C25C4"/>
    <w:lvl w:ilvl="0" w:tplc="A6D820A0">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 w15:restartNumberingAfterBreak="0">
    <w:nsid w:val="22067213"/>
    <w:multiLevelType w:val="hybridMultilevel"/>
    <w:tmpl w:val="0D084786"/>
    <w:lvl w:ilvl="0" w:tplc="EED4E3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250882"/>
    <w:multiLevelType w:val="hybridMultilevel"/>
    <w:tmpl w:val="10A88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D81DAB"/>
    <w:multiLevelType w:val="multilevel"/>
    <w:tmpl w:val="49F6F084"/>
    <w:lvl w:ilvl="0">
      <w:start w:val="1"/>
      <w:numFmt w:val="decimal"/>
      <w:lvlText w:val="%1."/>
      <w:lvlJc w:val="left"/>
      <w:pPr>
        <w:ind w:left="102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4980" w:hanging="1440"/>
      </w:pPr>
      <w:rPr>
        <w:rFonts w:hint="default"/>
      </w:rPr>
    </w:lvl>
  </w:abstractNum>
  <w:abstractNum w:abstractNumId="7" w15:restartNumberingAfterBreak="0">
    <w:nsid w:val="29107DA2"/>
    <w:multiLevelType w:val="hybridMultilevel"/>
    <w:tmpl w:val="2C307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EF6369"/>
    <w:multiLevelType w:val="hybridMultilevel"/>
    <w:tmpl w:val="2A320B12"/>
    <w:lvl w:ilvl="0" w:tplc="FFFFFFFF">
      <w:start w:val="1"/>
      <w:numFmt w:val="decimal"/>
      <w:lvlText w:val="%1."/>
      <w:lvlJc w:val="left"/>
      <w:pPr>
        <w:ind w:left="1095" w:hanging="360"/>
      </w:pPr>
      <w:rPr>
        <w:rFonts w:hint="default"/>
      </w:rPr>
    </w:lvl>
    <w:lvl w:ilvl="1" w:tplc="FFFFFFFF">
      <w:start w:val="1"/>
      <w:numFmt w:val="lowerLetter"/>
      <w:lvlText w:val="%2."/>
      <w:lvlJc w:val="left"/>
      <w:pPr>
        <w:ind w:left="1815" w:hanging="360"/>
      </w:pPr>
    </w:lvl>
    <w:lvl w:ilvl="2" w:tplc="FFFFFFFF" w:tentative="1">
      <w:start w:val="1"/>
      <w:numFmt w:val="lowerRoman"/>
      <w:lvlText w:val="%3."/>
      <w:lvlJc w:val="right"/>
      <w:pPr>
        <w:ind w:left="2535" w:hanging="180"/>
      </w:pPr>
    </w:lvl>
    <w:lvl w:ilvl="3" w:tplc="FFFFFFFF" w:tentative="1">
      <w:start w:val="1"/>
      <w:numFmt w:val="decimal"/>
      <w:lvlText w:val="%4."/>
      <w:lvlJc w:val="left"/>
      <w:pPr>
        <w:ind w:left="3255" w:hanging="360"/>
      </w:pPr>
    </w:lvl>
    <w:lvl w:ilvl="4" w:tplc="FFFFFFFF" w:tentative="1">
      <w:start w:val="1"/>
      <w:numFmt w:val="lowerLetter"/>
      <w:lvlText w:val="%5."/>
      <w:lvlJc w:val="left"/>
      <w:pPr>
        <w:ind w:left="3975" w:hanging="360"/>
      </w:pPr>
    </w:lvl>
    <w:lvl w:ilvl="5" w:tplc="FFFFFFFF" w:tentative="1">
      <w:start w:val="1"/>
      <w:numFmt w:val="lowerRoman"/>
      <w:lvlText w:val="%6."/>
      <w:lvlJc w:val="right"/>
      <w:pPr>
        <w:ind w:left="4695" w:hanging="180"/>
      </w:pPr>
    </w:lvl>
    <w:lvl w:ilvl="6" w:tplc="FFFFFFFF" w:tentative="1">
      <w:start w:val="1"/>
      <w:numFmt w:val="decimal"/>
      <w:lvlText w:val="%7."/>
      <w:lvlJc w:val="left"/>
      <w:pPr>
        <w:ind w:left="5415" w:hanging="360"/>
      </w:pPr>
    </w:lvl>
    <w:lvl w:ilvl="7" w:tplc="FFFFFFFF" w:tentative="1">
      <w:start w:val="1"/>
      <w:numFmt w:val="lowerLetter"/>
      <w:lvlText w:val="%8."/>
      <w:lvlJc w:val="left"/>
      <w:pPr>
        <w:ind w:left="6135" w:hanging="360"/>
      </w:pPr>
    </w:lvl>
    <w:lvl w:ilvl="8" w:tplc="FFFFFFFF" w:tentative="1">
      <w:start w:val="1"/>
      <w:numFmt w:val="lowerRoman"/>
      <w:lvlText w:val="%9."/>
      <w:lvlJc w:val="right"/>
      <w:pPr>
        <w:ind w:left="6855" w:hanging="180"/>
      </w:pPr>
    </w:lvl>
  </w:abstractNum>
  <w:abstractNum w:abstractNumId="9" w15:restartNumberingAfterBreak="0">
    <w:nsid w:val="2E9841B4"/>
    <w:multiLevelType w:val="hybridMultilevel"/>
    <w:tmpl w:val="5EA2DB94"/>
    <w:lvl w:ilvl="0" w:tplc="4830D2FA">
      <w:start w:val="1"/>
      <w:numFmt w:val="decimal"/>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10" w15:restartNumberingAfterBreak="0">
    <w:nsid w:val="2F6025D7"/>
    <w:multiLevelType w:val="multilevel"/>
    <w:tmpl w:val="E4589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1B35848"/>
    <w:multiLevelType w:val="hybridMultilevel"/>
    <w:tmpl w:val="BA2CD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265FDF"/>
    <w:multiLevelType w:val="hybridMultilevel"/>
    <w:tmpl w:val="0A8E62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0C7525C"/>
    <w:multiLevelType w:val="hybridMultilevel"/>
    <w:tmpl w:val="4F1EC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F138D3"/>
    <w:multiLevelType w:val="hybridMultilevel"/>
    <w:tmpl w:val="1A4667E0"/>
    <w:lvl w:ilvl="0" w:tplc="2046A72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A05654F"/>
    <w:multiLevelType w:val="multilevel"/>
    <w:tmpl w:val="543E3374"/>
    <w:lvl w:ilvl="0">
      <w:start w:val="1"/>
      <w:numFmt w:val="decimal"/>
      <w:lvlText w:val="%1."/>
      <w:lvlJc w:val="left"/>
      <w:pPr>
        <w:ind w:left="72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D754BEF"/>
    <w:multiLevelType w:val="hybridMultilevel"/>
    <w:tmpl w:val="FE500FFC"/>
    <w:lvl w:ilvl="0" w:tplc="DFFE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85CC4"/>
    <w:multiLevelType w:val="multilevel"/>
    <w:tmpl w:val="3BEE8474"/>
    <w:lvl w:ilvl="0">
      <w:start w:val="14"/>
      <w:numFmt w:val="decimal"/>
      <w:lvlText w:val="%1."/>
      <w:lvlJc w:val="left"/>
      <w:pPr>
        <w:ind w:left="480" w:hanging="480"/>
      </w:pPr>
    </w:lvl>
    <w:lvl w:ilvl="1">
      <w:start w:val="1"/>
      <w:numFmt w:val="decimal"/>
      <w:lvlText w:val="%1.%2."/>
      <w:lvlJc w:val="left"/>
      <w:pPr>
        <w:ind w:left="1320" w:hanging="48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8" w15:restartNumberingAfterBreak="0">
    <w:nsid w:val="57180D10"/>
    <w:multiLevelType w:val="multilevel"/>
    <w:tmpl w:val="1250FE44"/>
    <w:lvl w:ilvl="0">
      <w:start w:val="1"/>
      <w:numFmt w:val="decimal"/>
      <w:lvlText w:val="%1."/>
      <w:lvlJc w:val="left"/>
      <w:pPr>
        <w:ind w:left="1146" w:hanging="360"/>
      </w:pPr>
    </w:lvl>
    <w:lvl w:ilvl="1">
      <w:start w:val="1"/>
      <w:numFmt w:val="decimal"/>
      <w:isLgl/>
      <w:lvlText w:val="%1.%2."/>
      <w:lvlJc w:val="left"/>
      <w:pPr>
        <w:ind w:left="1566" w:hanging="42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19" w15:restartNumberingAfterBreak="0">
    <w:nsid w:val="59D1719C"/>
    <w:multiLevelType w:val="hybridMultilevel"/>
    <w:tmpl w:val="5E9AB0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D46A33"/>
    <w:multiLevelType w:val="multilevel"/>
    <w:tmpl w:val="8BF2422A"/>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5F25487A"/>
    <w:multiLevelType w:val="hybridMultilevel"/>
    <w:tmpl w:val="6D1EB3A2"/>
    <w:lvl w:ilvl="0" w:tplc="FE7C7B44">
      <w:start w:val="1"/>
      <w:numFmt w:val="decimal"/>
      <w:lvlText w:val="%1."/>
      <w:lvlJc w:val="left"/>
      <w:pPr>
        <w:ind w:left="1184" w:hanging="360"/>
        <w:jc w:val="left"/>
      </w:pPr>
      <w:rPr>
        <w:rFonts w:ascii="DejaVu Sans" w:eastAsia="DejaVu Sans" w:hAnsi="DejaVu Sans" w:cs="DejaVu Sans" w:hint="default"/>
        <w:spacing w:val="-15"/>
        <w:w w:val="100"/>
        <w:sz w:val="22"/>
        <w:szCs w:val="22"/>
        <w:lang w:val="lv-LV" w:eastAsia="en-US" w:bidi="ar-SA"/>
      </w:rPr>
    </w:lvl>
    <w:lvl w:ilvl="1" w:tplc="7C9CE472">
      <w:numFmt w:val="bullet"/>
      <w:lvlText w:val="•"/>
      <w:lvlJc w:val="left"/>
      <w:pPr>
        <w:ind w:left="2046" w:hanging="360"/>
      </w:pPr>
      <w:rPr>
        <w:rFonts w:hint="default"/>
        <w:lang w:val="lv-LV" w:eastAsia="en-US" w:bidi="ar-SA"/>
      </w:rPr>
    </w:lvl>
    <w:lvl w:ilvl="2" w:tplc="6D3C1B5E">
      <w:numFmt w:val="bullet"/>
      <w:lvlText w:val="•"/>
      <w:lvlJc w:val="left"/>
      <w:pPr>
        <w:ind w:left="2913" w:hanging="360"/>
      </w:pPr>
      <w:rPr>
        <w:rFonts w:hint="default"/>
        <w:lang w:val="lv-LV" w:eastAsia="en-US" w:bidi="ar-SA"/>
      </w:rPr>
    </w:lvl>
    <w:lvl w:ilvl="3" w:tplc="4CD884F8">
      <w:numFmt w:val="bullet"/>
      <w:lvlText w:val="•"/>
      <w:lvlJc w:val="left"/>
      <w:pPr>
        <w:ind w:left="3779" w:hanging="360"/>
      </w:pPr>
      <w:rPr>
        <w:rFonts w:hint="default"/>
        <w:lang w:val="lv-LV" w:eastAsia="en-US" w:bidi="ar-SA"/>
      </w:rPr>
    </w:lvl>
    <w:lvl w:ilvl="4" w:tplc="B1DCBA92">
      <w:numFmt w:val="bullet"/>
      <w:lvlText w:val="•"/>
      <w:lvlJc w:val="left"/>
      <w:pPr>
        <w:ind w:left="4646" w:hanging="360"/>
      </w:pPr>
      <w:rPr>
        <w:rFonts w:hint="default"/>
        <w:lang w:val="lv-LV" w:eastAsia="en-US" w:bidi="ar-SA"/>
      </w:rPr>
    </w:lvl>
    <w:lvl w:ilvl="5" w:tplc="FD8ED74C">
      <w:numFmt w:val="bullet"/>
      <w:lvlText w:val="•"/>
      <w:lvlJc w:val="left"/>
      <w:pPr>
        <w:ind w:left="5512" w:hanging="360"/>
      </w:pPr>
      <w:rPr>
        <w:rFonts w:hint="default"/>
        <w:lang w:val="lv-LV" w:eastAsia="en-US" w:bidi="ar-SA"/>
      </w:rPr>
    </w:lvl>
    <w:lvl w:ilvl="6" w:tplc="1A603772">
      <w:numFmt w:val="bullet"/>
      <w:lvlText w:val="•"/>
      <w:lvlJc w:val="left"/>
      <w:pPr>
        <w:ind w:left="6379" w:hanging="360"/>
      </w:pPr>
      <w:rPr>
        <w:rFonts w:hint="default"/>
        <w:lang w:val="lv-LV" w:eastAsia="en-US" w:bidi="ar-SA"/>
      </w:rPr>
    </w:lvl>
    <w:lvl w:ilvl="7" w:tplc="6BC619F8">
      <w:numFmt w:val="bullet"/>
      <w:lvlText w:val="•"/>
      <w:lvlJc w:val="left"/>
      <w:pPr>
        <w:ind w:left="7245" w:hanging="360"/>
      </w:pPr>
      <w:rPr>
        <w:rFonts w:hint="default"/>
        <w:lang w:val="lv-LV" w:eastAsia="en-US" w:bidi="ar-SA"/>
      </w:rPr>
    </w:lvl>
    <w:lvl w:ilvl="8" w:tplc="AC140966">
      <w:numFmt w:val="bullet"/>
      <w:lvlText w:val="•"/>
      <w:lvlJc w:val="left"/>
      <w:pPr>
        <w:ind w:left="8112" w:hanging="360"/>
      </w:pPr>
      <w:rPr>
        <w:rFonts w:hint="default"/>
        <w:lang w:val="lv-LV" w:eastAsia="en-US" w:bidi="ar-SA"/>
      </w:rPr>
    </w:lvl>
  </w:abstractNum>
  <w:abstractNum w:abstractNumId="22" w15:restartNumberingAfterBreak="0">
    <w:nsid w:val="67074E5E"/>
    <w:multiLevelType w:val="hybridMultilevel"/>
    <w:tmpl w:val="12801318"/>
    <w:lvl w:ilvl="0" w:tplc="6114A3A8">
      <w:start w:val="1"/>
      <w:numFmt w:val="decimal"/>
      <w:lvlText w:val="%1."/>
      <w:lvlJc w:val="left"/>
      <w:pPr>
        <w:ind w:left="-286" w:hanging="708"/>
      </w:pPr>
      <w:rPr>
        <w:rFonts w:hint="default"/>
      </w:rPr>
    </w:lvl>
    <w:lvl w:ilvl="1" w:tplc="04260019">
      <w:start w:val="1"/>
      <w:numFmt w:val="lowerLetter"/>
      <w:lvlText w:val="%2."/>
      <w:lvlJc w:val="left"/>
      <w:pPr>
        <w:ind w:left="86" w:hanging="360"/>
      </w:pPr>
    </w:lvl>
    <w:lvl w:ilvl="2" w:tplc="0426001B">
      <w:start w:val="1"/>
      <w:numFmt w:val="lowerRoman"/>
      <w:lvlText w:val="%3."/>
      <w:lvlJc w:val="right"/>
      <w:pPr>
        <w:ind w:left="806" w:hanging="180"/>
      </w:pPr>
    </w:lvl>
    <w:lvl w:ilvl="3" w:tplc="0426000F">
      <w:start w:val="1"/>
      <w:numFmt w:val="decimal"/>
      <w:lvlText w:val="%4."/>
      <w:lvlJc w:val="left"/>
      <w:pPr>
        <w:ind w:left="1526" w:hanging="360"/>
      </w:pPr>
    </w:lvl>
    <w:lvl w:ilvl="4" w:tplc="04260019">
      <w:start w:val="1"/>
      <w:numFmt w:val="lowerLetter"/>
      <w:lvlText w:val="%5."/>
      <w:lvlJc w:val="left"/>
      <w:pPr>
        <w:ind w:left="2246" w:hanging="360"/>
      </w:pPr>
    </w:lvl>
    <w:lvl w:ilvl="5" w:tplc="0426001B">
      <w:start w:val="1"/>
      <w:numFmt w:val="lowerRoman"/>
      <w:lvlText w:val="%6."/>
      <w:lvlJc w:val="right"/>
      <w:pPr>
        <w:ind w:left="2966" w:hanging="180"/>
      </w:pPr>
    </w:lvl>
    <w:lvl w:ilvl="6" w:tplc="0426000F">
      <w:start w:val="1"/>
      <w:numFmt w:val="decimal"/>
      <w:lvlText w:val="%7."/>
      <w:lvlJc w:val="left"/>
      <w:pPr>
        <w:ind w:left="3686" w:hanging="360"/>
      </w:pPr>
    </w:lvl>
    <w:lvl w:ilvl="7" w:tplc="04260019">
      <w:start w:val="1"/>
      <w:numFmt w:val="lowerLetter"/>
      <w:lvlText w:val="%8."/>
      <w:lvlJc w:val="left"/>
      <w:pPr>
        <w:ind w:left="4406" w:hanging="360"/>
      </w:pPr>
    </w:lvl>
    <w:lvl w:ilvl="8" w:tplc="0426001B">
      <w:start w:val="1"/>
      <w:numFmt w:val="lowerRoman"/>
      <w:lvlText w:val="%9."/>
      <w:lvlJc w:val="right"/>
      <w:pPr>
        <w:ind w:left="5126" w:hanging="180"/>
      </w:pPr>
    </w:lvl>
  </w:abstractNum>
  <w:abstractNum w:abstractNumId="23" w15:restartNumberingAfterBreak="0">
    <w:nsid w:val="67CC5520"/>
    <w:multiLevelType w:val="multilevel"/>
    <w:tmpl w:val="F1F87FC0"/>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696753D7"/>
    <w:multiLevelType w:val="hybridMultilevel"/>
    <w:tmpl w:val="0372899E"/>
    <w:lvl w:ilvl="0" w:tplc="1C6822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6BAB4F1A"/>
    <w:multiLevelType w:val="multilevel"/>
    <w:tmpl w:val="6822547E"/>
    <w:lvl w:ilvl="0">
      <w:start w:val="1"/>
      <w:numFmt w:val="decimal"/>
      <w:lvlText w:val="%1."/>
      <w:lvlJc w:val="left"/>
      <w:pPr>
        <w:ind w:left="360" w:hanging="360"/>
      </w:pPr>
      <w:rPr>
        <w:rFonts w:ascii="Calibri" w:hAnsi="Calibri" w:cs="Calibri" w:hint="default"/>
        <w:color w:val="auto"/>
        <w:sz w:val="24"/>
      </w:rPr>
    </w:lvl>
    <w:lvl w:ilvl="1">
      <w:start w:val="1"/>
      <w:numFmt w:val="decimal"/>
      <w:lvlText w:val="%2."/>
      <w:lvlJc w:val="left"/>
      <w:pPr>
        <w:ind w:left="1140" w:hanging="360"/>
      </w:pPr>
      <w:rPr>
        <w:rFonts w:asciiTheme="minorHAnsi" w:eastAsia="Times New Roman" w:hAnsiTheme="minorHAnsi" w:cstheme="minorHAnsi"/>
        <w:color w:val="auto"/>
        <w:sz w:val="24"/>
      </w:rPr>
    </w:lvl>
    <w:lvl w:ilvl="2">
      <w:start w:val="1"/>
      <w:numFmt w:val="decimal"/>
      <w:lvlText w:val="%1.%2.%3."/>
      <w:lvlJc w:val="left"/>
      <w:pPr>
        <w:ind w:left="2280" w:hanging="720"/>
      </w:pPr>
      <w:rPr>
        <w:rFonts w:ascii="Calibri" w:hAnsi="Calibri" w:cs="Calibri" w:hint="default"/>
        <w:color w:val="auto"/>
        <w:sz w:val="24"/>
      </w:rPr>
    </w:lvl>
    <w:lvl w:ilvl="3">
      <w:start w:val="1"/>
      <w:numFmt w:val="decimal"/>
      <w:lvlText w:val="%1.%2.%3.%4."/>
      <w:lvlJc w:val="left"/>
      <w:pPr>
        <w:ind w:left="3060" w:hanging="720"/>
      </w:pPr>
      <w:rPr>
        <w:rFonts w:ascii="Calibri" w:hAnsi="Calibri" w:cs="Calibri" w:hint="default"/>
        <w:color w:val="auto"/>
        <w:sz w:val="24"/>
      </w:rPr>
    </w:lvl>
    <w:lvl w:ilvl="4">
      <w:start w:val="1"/>
      <w:numFmt w:val="decimal"/>
      <w:lvlText w:val="%1.%2.%3.%4.%5."/>
      <w:lvlJc w:val="left"/>
      <w:pPr>
        <w:ind w:left="4200" w:hanging="1080"/>
      </w:pPr>
      <w:rPr>
        <w:rFonts w:ascii="Calibri" w:hAnsi="Calibri" w:cs="Calibri" w:hint="default"/>
        <w:color w:val="auto"/>
        <w:sz w:val="24"/>
      </w:rPr>
    </w:lvl>
    <w:lvl w:ilvl="5">
      <w:start w:val="1"/>
      <w:numFmt w:val="decimal"/>
      <w:lvlText w:val="%1.%2.%3.%4.%5.%6."/>
      <w:lvlJc w:val="left"/>
      <w:pPr>
        <w:ind w:left="4980" w:hanging="1080"/>
      </w:pPr>
      <w:rPr>
        <w:rFonts w:ascii="Calibri" w:hAnsi="Calibri" w:cs="Calibri" w:hint="default"/>
        <w:color w:val="auto"/>
        <w:sz w:val="24"/>
      </w:rPr>
    </w:lvl>
    <w:lvl w:ilvl="6">
      <w:start w:val="1"/>
      <w:numFmt w:val="decimal"/>
      <w:lvlText w:val="%1.%2.%3.%4.%5.%6.%7."/>
      <w:lvlJc w:val="left"/>
      <w:pPr>
        <w:ind w:left="6120" w:hanging="1440"/>
      </w:pPr>
      <w:rPr>
        <w:rFonts w:ascii="Calibri" w:hAnsi="Calibri" w:cs="Calibri" w:hint="default"/>
        <w:color w:val="auto"/>
        <w:sz w:val="24"/>
      </w:rPr>
    </w:lvl>
    <w:lvl w:ilvl="7">
      <w:start w:val="1"/>
      <w:numFmt w:val="decimal"/>
      <w:lvlText w:val="%1.%2.%3.%4.%5.%6.%7.%8."/>
      <w:lvlJc w:val="left"/>
      <w:pPr>
        <w:ind w:left="6900" w:hanging="1440"/>
      </w:pPr>
      <w:rPr>
        <w:rFonts w:ascii="Calibri" w:hAnsi="Calibri" w:cs="Calibri" w:hint="default"/>
        <w:color w:val="auto"/>
        <w:sz w:val="24"/>
      </w:rPr>
    </w:lvl>
    <w:lvl w:ilvl="8">
      <w:start w:val="1"/>
      <w:numFmt w:val="decimal"/>
      <w:lvlText w:val="%1.%2.%3.%4.%5.%6.%7.%8.%9."/>
      <w:lvlJc w:val="left"/>
      <w:pPr>
        <w:ind w:left="8040" w:hanging="1800"/>
      </w:pPr>
      <w:rPr>
        <w:rFonts w:ascii="Calibri" w:hAnsi="Calibri" w:cs="Calibri" w:hint="default"/>
        <w:color w:val="auto"/>
        <w:sz w:val="24"/>
      </w:rPr>
    </w:lvl>
  </w:abstractNum>
  <w:abstractNum w:abstractNumId="26" w15:restartNumberingAfterBreak="0">
    <w:nsid w:val="6D6E6463"/>
    <w:multiLevelType w:val="hybridMultilevel"/>
    <w:tmpl w:val="4538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C7E2C"/>
    <w:multiLevelType w:val="multilevel"/>
    <w:tmpl w:val="5BA2B1C8"/>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28" w15:restartNumberingAfterBreak="0">
    <w:nsid w:val="6FAD7C83"/>
    <w:multiLevelType w:val="hybridMultilevel"/>
    <w:tmpl w:val="47BEBF6A"/>
    <w:lvl w:ilvl="0" w:tplc="CBD2C9E6">
      <w:start w:val="1"/>
      <w:numFmt w:val="decimal"/>
      <w:lvlText w:val="%1)"/>
      <w:lvlJc w:val="left"/>
      <w:pPr>
        <w:ind w:left="808" w:hanging="360"/>
      </w:pPr>
      <w:rPr>
        <w:rFonts w:hint="default"/>
        <w:b w:val="0"/>
      </w:rPr>
    </w:lvl>
    <w:lvl w:ilvl="1" w:tplc="04260019" w:tentative="1">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29" w15:restartNumberingAfterBreak="0">
    <w:nsid w:val="70467659"/>
    <w:multiLevelType w:val="multilevel"/>
    <w:tmpl w:val="0F4C19E8"/>
    <w:lvl w:ilvl="0">
      <w:start w:val="1"/>
      <w:numFmt w:val="decimal"/>
      <w:lvlText w:val="%1."/>
      <w:lvlJc w:val="left"/>
      <w:pPr>
        <w:ind w:left="360" w:hanging="360"/>
      </w:pPr>
      <w:rPr>
        <w:rFonts w:hint="default"/>
        <w:color w:val="auto"/>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0" w15:restartNumberingAfterBreak="0">
    <w:nsid w:val="71EA7062"/>
    <w:multiLevelType w:val="hybridMultilevel"/>
    <w:tmpl w:val="2A320B12"/>
    <w:lvl w:ilvl="0" w:tplc="9118BC08">
      <w:start w:val="1"/>
      <w:numFmt w:val="decimal"/>
      <w:lvlText w:val="%1."/>
      <w:lvlJc w:val="left"/>
      <w:pPr>
        <w:ind w:left="1095" w:hanging="360"/>
      </w:pPr>
      <w:rPr>
        <w:rFonts w:hint="default"/>
      </w:rPr>
    </w:lvl>
    <w:lvl w:ilvl="1" w:tplc="04260019">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31" w15:restartNumberingAfterBreak="0">
    <w:nsid w:val="73EA1DAF"/>
    <w:multiLevelType w:val="multilevel"/>
    <w:tmpl w:val="176C01D0"/>
    <w:lvl w:ilvl="0">
      <w:start w:val="1"/>
      <w:numFmt w:val="decimal"/>
      <w:lvlText w:val="%1."/>
      <w:lvlJc w:val="left"/>
      <w:pPr>
        <w:ind w:left="360" w:hanging="360"/>
      </w:pPr>
      <w:rPr>
        <w:rFonts w:ascii="Calibri" w:hAnsi="Calibri"/>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7DC26101"/>
    <w:multiLevelType w:val="hybridMultilevel"/>
    <w:tmpl w:val="9C6AFE5E"/>
    <w:lvl w:ilvl="0" w:tplc="C9A425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11"/>
  </w:num>
  <w:num w:numId="5">
    <w:abstractNumId w:val="2"/>
  </w:num>
  <w:num w:numId="6">
    <w:abstractNumId w:val="25"/>
  </w:num>
  <w:num w:numId="7">
    <w:abstractNumId w:val="29"/>
  </w:num>
  <w:num w:numId="8">
    <w:abstractNumId w:val="14"/>
  </w:num>
  <w:num w:numId="9">
    <w:abstractNumId w:val="5"/>
  </w:num>
  <w:num w:numId="10">
    <w:abstractNumId w:val="31"/>
  </w:num>
  <w:num w:numId="11">
    <w:abstractNumId w:val="22"/>
  </w:num>
  <w:num w:numId="12">
    <w:abstractNumId w:val="10"/>
  </w:num>
  <w:num w:numId="13">
    <w:abstractNumId w:val="0"/>
  </w:num>
  <w:num w:numId="14">
    <w:abstractNumId w:val="16"/>
  </w:num>
  <w:num w:numId="15">
    <w:abstractNumId w:val="30"/>
  </w:num>
  <w:num w:numId="16">
    <w:abstractNumId w:val="8"/>
  </w:num>
  <w:num w:numId="17">
    <w:abstractNumId w:val="27"/>
  </w:num>
  <w:num w:numId="18">
    <w:abstractNumId w:val="13"/>
  </w:num>
  <w:num w:numId="19">
    <w:abstractNumId w:val="19"/>
  </w:num>
  <w:num w:numId="20">
    <w:abstractNumId w:val="4"/>
  </w:num>
  <w:num w:numId="21">
    <w:abstractNumId w:val="3"/>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8"/>
  </w:num>
  <w:num w:numId="28">
    <w:abstractNumId w:val="6"/>
  </w:num>
  <w:num w:numId="29">
    <w:abstractNumId w:val="7"/>
  </w:num>
  <w:num w:numId="30">
    <w:abstractNumId w:val="2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11021"/>
    <w:rsid w:val="000118D9"/>
    <w:rsid w:val="00014F41"/>
    <w:rsid w:val="0001660B"/>
    <w:rsid w:val="00026824"/>
    <w:rsid w:val="00037BC5"/>
    <w:rsid w:val="00043304"/>
    <w:rsid w:val="00051DD1"/>
    <w:rsid w:val="00063A3D"/>
    <w:rsid w:val="0006440C"/>
    <w:rsid w:val="00082F34"/>
    <w:rsid w:val="00084DE3"/>
    <w:rsid w:val="00085B23"/>
    <w:rsid w:val="000863E9"/>
    <w:rsid w:val="00087714"/>
    <w:rsid w:val="000B0B10"/>
    <w:rsid w:val="000B1319"/>
    <w:rsid w:val="000B2C1A"/>
    <w:rsid w:val="000B62E5"/>
    <w:rsid w:val="000C3707"/>
    <w:rsid w:val="000C7A5F"/>
    <w:rsid w:val="000E2375"/>
    <w:rsid w:val="000F2E24"/>
    <w:rsid w:val="00104900"/>
    <w:rsid w:val="00105CE1"/>
    <w:rsid w:val="001060F1"/>
    <w:rsid w:val="0013076B"/>
    <w:rsid w:val="00136F08"/>
    <w:rsid w:val="00137062"/>
    <w:rsid w:val="0014590A"/>
    <w:rsid w:val="00146B98"/>
    <w:rsid w:val="00163CC2"/>
    <w:rsid w:val="00180CEB"/>
    <w:rsid w:val="00187C00"/>
    <w:rsid w:val="00194363"/>
    <w:rsid w:val="00194AFF"/>
    <w:rsid w:val="0019739C"/>
    <w:rsid w:val="001A0032"/>
    <w:rsid w:val="001A19FC"/>
    <w:rsid w:val="001B1E40"/>
    <w:rsid w:val="001B240A"/>
    <w:rsid w:val="001B282A"/>
    <w:rsid w:val="001B4132"/>
    <w:rsid w:val="001C0FDE"/>
    <w:rsid w:val="001D3EB3"/>
    <w:rsid w:val="001D669F"/>
    <w:rsid w:val="001E254E"/>
    <w:rsid w:val="001E3C54"/>
    <w:rsid w:val="001F2049"/>
    <w:rsid w:val="001F5E06"/>
    <w:rsid w:val="00203ACA"/>
    <w:rsid w:val="0021049A"/>
    <w:rsid w:val="00223CE2"/>
    <w:rsid w:val="00224AA5"/>
    <w:rsid w:val="002267B8"/>
    <w:rsid w:val="00235FBE"/>
    <w:rsid w:val="00251FB4"/>
    <w:rsid w:val="002534A2"/>
    <w:rsid w:val="002730D2"/>
    <w:rsid w:val="002865D2"/>
    <w:rsid w:val="002871B2"/>
    <w:rsid w:val="00287B27"/>
    <w:rsid w:val="00291531"/>
    <w:rsid w:val="002A31B8"/>
    <w:rsid w:val="002C0C79"/>
    <w:rsid w:val="002D0940"/>
    <w:rsid w:val="002D7CA4"/>
    <w:rsid w:val="002E23D6"/>
    <w:rsid w:val="002F51E9"/>
    <w:rsid w:val="002F7FFE"/>
    <w:rsid w:val="00306B6C"/>
    <w:rsid w:val="00311B49"/>
    <w:rsid w:val="00314503"/>
    <w:rsid w:val="00314F5F"/>
    <w:rsid w:val="00327D8B"/>
    <w:rsid w:val="0034554F"/>
    <w:rsid w:val="00346964"/>
    <w:rsid w:val="00367AD1"/>
    <w:rsid w:val="00374946"/>
    <w:rsid w:val="00392434"/>
    <w:rsid w:val="003A3498"/>
    <w:rsid w:val="003B4B8C"/>
    <w:rsid w:val="003C0734"/>
    <w:rsid w:val="003C2813"/>
    <w:rsid w:val="003E2F76"/>
    <w:rsid w:val="003E5779"/>
    <w:rsid w:val="003F1681"/>
    <w:rsid w:val="003F2520"/>
    <w:rsid w:val="003F725C"/>
    <w:rsid w:val="0040072D"/>
    <w:rsid w:val="004012C8"/>
    <w:rsid w:val="00405E7E"/>
    <w:rsid w:val="004155ED"/>
    <w:rsid w:val="00415788"/>
    <w:rsid w:val="00424255"/>
    <w:rsid w:val="004248AB"/>
    <w:rsid w:val="00424BEE"/>
    <w:rsid w:val="0043262C"/>
    <w:rsid w:val="00433EFD"/>
    <w:rsid w:val="004352AF"/>
    <w:rsid w:val="00437C92"/>
    <w:rsid w:val="00451385"/>
    <w:rsid w:val="00452330"/>
    <w:rsid w:val="00455881"/>
    <w:rsid w:val="0045597D"/>
    <w:rsid w:val="00460141"/>
    <w:rsid w:val="00462CE2"/>
    <w:rsid w:val="004707B6"/>
    <w:rsid w:val="004742C5"/>
    <w:rsid w:val="004903CC"/>
    <w:rsid w:val="00494BA5"/>
    <w:rsid w:val="004956CC"/>
    <w:rsid w:val="004977E6"/>
    <w:rsid w:val="004A71AD"/>
    <w:rsid w:val="004B3947"/>
    <w:rsid w:val="004E3752"/>
    <w:rsid w:val="004E3BEC"/>
    <w:rsid w:val="004E43CF"/>
    <w:rsid w:val="004E71F6"/>
    <w:rsid w:val="004F1308"/>
    <w:rsid w:val="005140FC"/>
    <w:rsid w:val="005149FB"/>
    <w:rsid w:val="00522C7B"/>
    <w:rsid w:val="0052738A"/>
    <w:rsid w:val="00534091"/>
    <w:rsid w:val="00537156"/>
    <w:rsid w:val="00545AE0"/>
    <w:rsid w:val="0055734D"/>
    <w:rsid w:val="00563036"/>
    <w:rsid w:val="00564A61"/>
    <w:rsid w:val="00596D9B"/>
    <w:rsid w:val="00596F92"/>
    <w:rsid w:val="005A37D5"/>
    <w:rsid w:val="005A3F0B"/>
    <w:rsid w:val="005C3D27"/>
    <w:rsid w:val="005D30D8"/>
    <w:rsid w:val="005D4597"/>
    <w:rsid w:val="005E07B8"/>
    <w:rsid w:val="005E4CD0"/>
    <w:rsid w:val="005E58CA"/>
    <w:rsid w:val="005F4161"/>
    <w:rsid w:val="006054C1"/>
    <w:rsid w:val="00622B86"/>
    <w:rsid w:val="006314E6"/>
    <w:rsid w:val="00634310"/>
    <w:rsid w:val="00637899"/>
    <w:rsid w:val="00642D0B"/>
    <w:rsid w:val="006470BF"/>
    <w:rsid w:val="00650679"/>
    <w:rsid w:val="00650A8F"/>
    <w:rsid w:val="00663445"/>
    <w:rsid w:val="00664D2F"/>
    <w:rsid w:val="00687B14"/>
    <w:rsid w:val="00690B8C"/>
    <w:rsid w:val="00697051"/>
    <w:rsid w:val="006979F0"/>
    <w:rsid w:val="006A5574"/>
    <w:rsid w:val="006A6DB4"/>
    <w:rsid w:val="006B1428"/>
    <w:rsid w:val="006B26F2"/>
    <w:rsid w:val="006B4278"/>
    <w:rsid w:val="006C34ED"/>
    <w:rsid w:val="006C612F"/>
    <w:rsid w:val="006C6743"/>
    <w:rsid w:val="006C6B68"/>
    <w:rsid w:val="006D7B3A"/>
    <w:rsid w:val="006F434E"/>
    <w:rsid w:val="006F6EA3"/>
    <w:rsid w:val="00702113"/>
    <w:rsid w:val="00715BC0"/>
    <w:rsid w:val="00722211"/>
    <w:rsid w:val="00724B63"/>
    <w:rsid w:val="00754AD3"/>
    <w:rsid w:val="007634F9"/>
    <w:rsid w:val="007652EB"/>
    <w:rsid w:val="00770675"/>
    <w:rsid w:val="00770CE3"/>
    <w:rsid w:val="00780075"/>
    <w:rsid w:val="00780C1D"/>
    <w:rsid w:val="00782477"/>
    <w:rsid w:val="0079583F"/>
    <w:rsid w:val="00796CED"/>
    <w:rsid w:val="007A7C0A"/>
    <w:rsid w:val="007D42EF"/>
    <w:rsid w:val="007E61B2"/>
    <w:rsid w:val="007E7053"/>
    <w:rsid w:val="007F30C7"/>
    <w:rsid w:val="008101AB"/>
    <w:rsid w:val="008131F5"/>
    <w:rsid w:val="0081535D"/>
    <w:rsid w:val="00820B25"/>
    <w:rsid w:val="00822FC4"/>
    <w:rsid w:val="008432D3"/>
    <w:rsid w:val="00851963"/>
    <w:rsid w:val="00872466"/>
    <w:rsid w:val="00876D83"/>
    <w:rsid w:val="008839E9"/>
    <w:rsid w:val="00884462"/>
    <w:rsid w:val="00886F13"/>
    <w:rsid w:val="0089565D"/>
    <w:rsid w:val="008A079C"/>
    <w:rsid w:val="008A5B09"/>
    <w:rsid w:val="008A71BE"/>
    <w:rsid w:val="008B4A0A"/>
    <w:rsid w:val="008C5A52"/>
    <w:rsid w:val="008C633F"/>
    <w:rsid w:val="008D6EA4"/>
    <w:rsid w:val="008D7FD7"/>
    <w:rsid w:val="008E18A1"/>
    <w:rsid w:val="008F3E97"/>
    <w:rsid w:val="00906C5F"/>
    <w:rsid w:val="0092097A"/>
    <w:rsid w:val="00921E2F"/>
    <w:rsid w:val="00933D99"/>
    <w:rsid w:val="009511D7"/>
    <w:rsid w:val="00952730"/>
    <w:rsid w:val="00955E63"/>
    <w:rsid w:val="00956745"/>
    <w:rsid w:val="0095688F"/>
    <w:rsid w:val="009666AA"/>
    <w:rsid w:val="00993B07"/>
    <w:rsid w:val="009A1F44"/>
    <w:rsid w:val="009A24D9"/>
    <w:rsid w:val="009C5C45"/>
    <w:rsid w:val="009D07F4"/>
    <w:rsid w:val="009E1321"/>
    <w:rsid w:val="009E221C"/>
    <w:rsid w:val="009E2D62"/>
    <w:rsid w:val="009E7DC8"/>
    <w:rsid w:val="009F3A80"/>
    <w:rsid w:val="009F5435"/>
    <w:rsid w:val="00A07AE4"/>
    <w:rsid w:val="00A13F2C"/>
    <w:rsid w:val="00A17385"/>
    <w:rsid w:val="00A24555"/>
    <w:rsid w:val="00A30BEB"/>
    <w:rsid w:val="00A34A58"/>
    <w:rsid w:val="00A43943"/>
    <w:rsid w:val="00A43DCA"/>
    <w:rsid w:val="00A452B3"/>
    <w:rsid w:val="00A51343"/>
    <w:rsid w:val="00A56586"/>
    <w:rsid w:val="00A624EB"/>
    <w:rsid w:val="00A73658"/>
    <w:rsid w:val="00A834F1"/>
    <w:rsid w:val="00A86197"/>
    <w:rsid w:val="00A90592"/>
    <w:rsid w:val="00A93D16"/>
    <w:rsid w:val="00AA0CA9"/>
    <w:rsid w:val="00AA499F"/>
    <w:rsid w:val="00AB4768"/>
    <w:rsid w:val="00AB59C7"/>
    <w:rsid w:val="00AB7D92"/>
    <w:rsid w:val="00AD5C9A"/>
    <w:rsid w:val="00AE1308"/>
    <w:rsid w:val="00AE4C51"/>
    <w:rsid w:val="00AE6F34"/>
    <w:rsid w:val="00AF3737"/>
    <w:rsid w:val="00B03D12"/>
    <w:rsid w:val="00B04B2E"/>
    <w:rsid w:val="00B137C8"/>
    <w:rsid w:val="00B1507D"/>
    <w:rsid w:val="00B20600"/>
    <w:rsid w:val="00B20CFB"/>
    <w:rsid w:val="00B21CBC"/>
    <w:rsid w:val="00B31C8E"/>
    <w:rsid w:val="00B40C68"/>
    <w:rsid w:val="00B414BD"/>
    <w:rsid w:val="00B422A1"/>
    <w:rsid w:val="00B4274A"/>
    <w:rsid w:val="00B43F7D"/>
    <w:rsid w:val="00B556D3"/>
    <w:rsid w:val="00B560EE"/>
    <w:rsid w:val="00B6318D"/>
    <w:rsid w:val="00B65AB3"/>
    <w:rsid w:val="00B72F58"/>
    <w:rsid w:val="00B74293"/>
    <w:rsid w:val="00B807C9"/>
    <w:rsid w:val="00B83309"/>
    <w:rsid w:val="00B87FDC"/>
    <w:rsid w:val="00B938AD"/>
    <w:rsid w:val="00B93D7C"/>
    <w:rsid w:val="00B9658A"/>
    <w:rsid w:val="00BB0469"/>
    <w:rsid w:val="00BB4F67"/>
    <w:rsid w:val="00BC47AF"/>
    <w:rsid w:val="00BC48DF"/>
    <w:rsid w:val="00BC7364"/>
    <w:rsid w:val="00BD4B82"/>
    <w:rsid w:val="00BE252A"/>
    <w:rsid w:val="00BE2AE7"/>
    <w:rsid w:val="00BF16DF"/>
    <w:rsid w:val="00C006CC"/>
    <w:rsid w:val="00C02FBE"/>
    <w:rsid w:val="00C1009C"/>
    <w:rsid w:val="00C11367"/>
    <w:rsid w:val="00C17785"/>
    <w:rsid w:val="00C269FA"/>
    <w:rsid w:val="00C40586"/>
    <w:rsid w:val="00C60AEF"/>
    <w:rsid w:val="00C63416"/>
    <w:rsid w:val="00C747EA"/>
    <w:rsid w:val="00C84B04"/>
    <w:rsid w:val="00C97983"/>
    <w:rsid w:val="00C97BE7"/>
    <w:rsid w:val="00CA0111"/>
    <w:rsid w:val="00CA2374"/>
    <w:rsid w:val="00CA2458"/>
    <w:rsid w:val="00CA3472"/>
    <w:rsid w:val="00CA36F8"/>
    <w:rsid w:val="00CB10A7"/>
    <w:rsid w:val="00CB6345"/>
    <w:rsid w:val="00CC2439"/>
    <w:rsid w:val="00CC3A2B"/>
    <w:rsid w:val="00CC629F"/>
    <w:rsid w:val="00CC652B"/>
    <w:rsid w:val="00CD1BBB"/>
    <w:rsid w:val="00CD2EB6"/>
    <w:rsid w:val="00CD7162"/>
    <w:rsid w:val="00CD7F73"/>
    <w:rsid w:val="00CE30A2"/>
    <w:rsid w:val="00CE55BB"/>
    <w:rsid w:val="00CF0D68"/>
    <w:rsid w:val="00CF1404"/>
    <w:rsid w:val="00CF1551"/>
    <w:rsid w:val="00CF2CE9"/>
    <w:rsid w:val="00CF37B0"/>
    <w:rsid w:val="00CF4FBD"/>
    <w:rsid w:val="00D0736D"/>
    <w:rsid w:val="00D10C41"/>
    <w:rsid w:val="00D12B60"/>
    <w:rsid w:val="00D17158"/>
    <w:rsid w:val="00D228E2"/>
    <w:rsid w:val="00D2401D"/>
    <w:rsid w:val="00D2706C"/>
    <w:rsid w:val="00D356F3"/>
    <w:rsid w:val="00D731B1"/>
    <w:rsid w:val="00D87564"/>
    <w:rsid w:val="00D9374D"/>
    <w:rsid w:val="00D94A10"/>
    <w:rsid w:val="00DB0905"/>
    <w:rsid w:val="00DB2CD0"/>
    <w:rsid w:val="00DB434E"/>
    <w:rsid w:val="00DB67A4"/>
    <w:rsid w:val="00DC6AB4"/>
    <w:rsid w:val="00DD383C"/>
    <w:rsid w:val="00DD4940"/>
    <w:rsid w:val="00DE7011"/>
    <w:rsid w:val="00DF4A0B"/>
    <w:rsid w:val="00E02651"/>
    <w:rsid w:val="00E104B1"/>
    <w:rsid w:val="00E10986"/>
    <w:rsid w:val="00E1659F"/>
    <w:rsid w:val="00E17E6C"/>
    <w:rsid w:val="00E208C9"/>
    <w:rsid w:val="00E20C22"/>
    <w:rsid w:val="00E33A3A"/>
    <w:rsid w:val="00E51BDB"/>
    <w:rsid w:val="00E52D45"/>
    <w:rsid w:val="00E545D1"/>
    <w:rsid w:val="00E55B26"/>
    <w:rsid w:val="00E561F3"/>
    <w:rsid w:val="00E65EBA"/>
    <w:rsid w:val="00E731D9"/>
    <w:rsid w:val="00E955F2"/>
    <w:rsid w:val="00E96767"/>
    <w:rsid w:val="00EA001B"/>
    <w:rsid w:val="00EA0D16"/>
    <w:rsid w:val="00EA6979"/>
    <w:rsid w:val="00EB5161"/>
    <w:rsid w:val="00EC1CD5"/>
    <w:rsid w:val="00ED2ACD"/>
    <w:rsid w:val="00EE2A51"/>
    <w:rsid w:val="00EE580E"/>
    <w:rsid w:val="00EE7443"/>
    <w:rsid w:val="00EF402F"/>
    <w:rsid w:val="00F013FD"/>
    <w:rsid w:val="00F1003A"/>
    <w:rsid w:val="00F32422"/>
    <w:rsid w:val="00F3274C"/>
    <w:rsid w:val="00F4079A"/>
    <w:rsid w:val="00F474B8"/>
    <w:rsid w:val="00F5659A"/>
    <w:rsid w:val="00F74C8B"/>
    <w:rsid w:val="00F8009A"/>
    <w:rsid w:val="00F812C6"/>
    <w:rsid w:val="00F83C48"/>
    <w:rsid w:val="00F87CB2"/>
    <w:rsid w:val="00F92F50"/>
    <w:rsid w:val="00FA3F72"/>
    <w:rsid w:val="00FA6181"/>
    <w:rsid w:val="00FB1AE3"/>
    <w:rsid w:val="00FB43B5"/>
    <w:rsid w:val="00FB5E6A"/>
    <w:rsid w:val="00FC0F2C"/>
    <w:rsid w:val="00FC3A7A"/>
    <w:rsid w:val="00FC4401"/>
    <w:rsid w:val="00FC6C13"/>
    <w:rsid w:val="00FD2542"/>
    <w:rsid w:val="00FE216C"/>
    <w:rsid w:val="00FE6EB2"/>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77"/>
    <w:rPr>
      <w:rFonts w:ascii="Times New Roman" w:eastAsia="Times New Roman" w:hAnsi="Times New Roman"/>
      <w:iCs/>
      <w:sz w:val="28"/>
      <w:lang w:eastAsia="en-US"/>
    </w:rPr>
  </w:style>
  <w:style w:type="paragraph" w:styleId="Heading2">
    <w:name w:val="heading 2"/>
    <w:basedOn w:val="Normal"/>
    <w:link w:val="Heading2Char"/>
    <w:uiPriority w:val="1"/>
    <w:qFormat/>
    <w:rsid w:val="00A452B3"/>
    <w:pPr>
      <w:widowControl w:val="0"/>
      <w:autoSpaceDE w:val="0"/>
      <w:autoSpaceDN w:val="0"/>
      <w:ind w:left="1184"/>
      <w:jc w:val="both"/>
      <w:outlineLvl w:val="1"/>
    </w:pPr>
    <w:rPr>
      <w:rFonts w:ascii="DejaVu Sans" w:eastAsia="DejaVu Sans" w:hAnsi="DejaVu Sans" w:cs="DejaVu Sans"/>
      <w:b/>
      <w:bCs/>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qFormat/>
    <w:rsid w:val="007F30C7"/>
    <w:pPr>
      <w:jc w:val="center"/>
    </w:pPr>
    <w:rPr>
      <w:iCs w:val="0"/>
      <w:sz w:val="24"/>
      <w:szCs w:val="24"/>
    </w:rPr>
  </w:style>
  <w:style w:type="character" w:customStyle="1" w:styleId="TitleChar">
    <w:name w:val="Title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rsid w:val="00E52D45"/>
  </w:style>
  <w:style w:type="character" w:customStyle="1" w:styleId="None">
    <w:name w:val="None"/>
    <w:rsid w:val="00E52D45"/>
  </w:style>
  <w:style w:type="paragraph" w:customStyle="1" w:styleId="tv213">
    <w:name w:val="tv213"/>
    <w:basedOn w:val="Normal"/>
    <w:rsid w:val="00886F13"/>
    <w:pPr>
      <w:spacing w:before="100" w:beforeAutospacing="1" w:after="100" w:afterAutospacing="1"/>
    </w:pPr>
    <w:rPr>
      <w:iCs w:val="0"/>
      <w:sz w:val="24"/>
      <w:szCs w:val="24"/>
      <w:lang w:eastAsia="en-GB"/>
    </w:rPr>
  </w:style>
  <w:style w:type="paragraph" w:customStyle="1" w:styleId="BodyA">
    <w:name w:val="Body A"/>
    <w:rsid w:val="00306B6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paragraph" w:styleId="NormalWeb">
    <w:name w:val="Normal (Web)"/>
    <w:aliases w:val="Normal (Web) Char Char Char Char Char,Normal (Web) Char Char Char Char"/>
    <w:basedOn w:val="Normal"/>
    <w:link w:val="NormalWebChar"/>
    <w:uiPriority w:val="99"/>
    <w:rsid w:val="00DD4940"/>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DD4940"/>
    <w:rPr>
      <w:rFonts w:ascii="Times New Roman" w:eastAsia="Times New Roman" w:hAnsi="Times New Roman"/>
      <w:sz w:val="24"/>
      <w:szCs w:val="24"/>
    </w:rPr>
  </w:style>
  <w:style w:type="character" w:styleId="Strong">
    <w:name w:val="Strong"/>
    <w:qFormat/>
    <w:rsid w:val="00690B8C"/>
    <w:rPr>
      <w:b/>
      <w:bCs/>
    </w:rPr>
  </w:style>
  <w:style w:type="paragraph" w:styleId="NoSpacing">
    <w:name w:val="No Spacing"/>
    <w:aliases w:val="Virsraksts"/>
    <w:link w:val="NoSpacingChar"/>
    <w:uiPriority w:val="1"/>
    <w:qFormat/>
    <w:rsid w:val="006B26F2"/>
    <w:rPr>
      <w:rFonts w:ascii="Arial" w:eastAsia="Arial" w:hAnsi="Arial" w:cs="Arial"/>
      <w:lang w:val="en-US"/>
    </w:rPr>
  </w:style>
  <w:style w:type="character" w:customStyle="1" w:styleId="NoSpacingChar">
    <w:name w:val="No Spacing Char"/>
    <w:aliases w:val="Virsraksts Char"/>
    <w:link w:val="NoSpacing"/>
    <w:uiPriority w:val="1"/>
    <w:locked/>
    <w:rsid w:val="006B26F2"/>
    <w:rPr>
      <w:rFonts w:ascii="Arial" w:eastAsia="Arial" w:hAnsi="Arial" w:cs="Arial"/>
      <w:lang w:val="en-US"/>
    </w:rPr>
  </w:style>
  <w:style w:type="character" w:customStyle="1" w:styleId="Heading2Char">
    <w:name w:val="Heading 2 Char"/>
    <w:basedOn w:val="DefaultParagraphFont"/>
    <w:link w:val="Heading2"/>
    <w:uiPriority w:val="1"/>
    <w:rsid w:val="00A452B3"/>
    <w:rPr>
      <w:rFonts w:ascii="DejaVu Sans" w:eastAsia="DejaVu Sans" w:hAnsi="DejaVu Sans" w:cs="DejaVu Sans"/>
      <w:b/>
      <w:bCs/>
      <w:sz w:val="22"/>
      <w:szCs w:val="22"/>
      <w:lang w:eastAsia="en-US"/>
    </w:rPr>
  </w:style>
  <w:style w:type="paragraph" w:styleId="BodyText">
    <w:name w:val="Body Text"/>
    <w:basedOn w:val="Normal"/>
    <w:link w:val="BodyTextChar"/>
    <w:uiPriority w:val="1"/>
    <w:qFormat/>
    <w:rsid w:val="00A452B3"/>
    <w:pPr>
      <w:widowControl w:val="0"/>
      <w:autoSpaceDE w:val="0"/>
      <w:autoSpaceDN w:val="0"/>
      <w:jc w:val="both"/>
    </w:pPr>
    <w:rPr>
      <w:rFonts w:ascii="DejaVu Sans" w:eastAsia="DejaVu Sans" w:hAnsi="DejaVu Sans" w:cs="DejaVu Sans"/>
      <w:iCs w:val="0"/>
      <w:sz w:val="22"/>
      <w:szCs w:val="22"/>
    </w:rPr>
  </w:style>
  <w:style w:type="character" w:customStyle="1" w:styleId="BodyTextChar">
    <w:name w:val="Body Text Char"/>
    <w:basedOn w:val="DefaultParagraphFont"/>
    <w:link w:val="BodyText"/>
    <w:uiPriority w:val="1"/>
    <w:rsid w:val="00A452B3"/>
    <w:rPr>
      <w:rFonts w:ascii="DejaVu Sans" w:eastAsia="DejaVu Sans" w:hAnsi="DejaVu Sans" w:cs="DejaVu San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6</Pages>
  <Words>11881</Words>
  <Characters>6773</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cp:lastModifiedBy>
  <cp:revision>2</cp:revision>
  <cp:lastPrinted>2021-08-03T06:37:00Z</cp:lastPrinted>
  <dcterms:created xsi:type="dcterms:W3CDTF">2022-06-08T08:54:00Z</dcterms:created>
  <dcterms:modified xsi:type="dcterms:W3CDTF">2022-06-08T08:54:00Z</dcterms:modified>
</cp:coreProperties>
</file>