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A0175" w14:textId="4E33803E" w:rsidR="00F86531" w:rsidRDefault="00932BF0" w:rsidP="00553270">
      <w:r>
        <w:rPr>
          <w:noProof/>
        </w:rPr>
        <w:drawing>
          <wp:anchor distT="0" distB="0" distL="114300" distR="114300" simplePos="0" relativeHeight="251658240" behindDoc="0" locked="0" layoutInCell="1" allowOverlap="1" wp14:anchorId="6AEECEAA" wp14:editId="699E029C">
            <wp:simplePos x="0" y="0"/>
            <wp:positionH relativeFrom="column">
              <wp:posOffset>-2540</wp:posOffset>
            </wp:positionH>
            <wp:positionV relativeFrom="paragraph">
              <wp:posOffset>-2540</wp:posOffset>
            </wp:positionV>
            <wp:extent cx="499140" cy="594360"/>
            <wp:effectExtent l="0" t="0" r="0" b="0"/>
            <wp:wrapNone/>
            <wp:docPr id="5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914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5044E5" w14:textId="249AAFB8" w:rsidR="00FA1419" w:rsidRPr="00FA1419" w:rsidRDefault="00932BF0" w:rsidP="00FA141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RAISKUMA</w:t>
      </w:r>
      <w:r w:rsidR="00FA1419" w:rsidRPr="00FA1419">
        <w:rPr>
          <w:b/>
          <w:bCs/>
          <w:sz w:val="28"/>
          <w:szCs w:val="28"/>
        </w:rPr>
        <w:t xml:space="preserve"> P</w:t>
      </w:r>
      <w:r w:rsidR="007D3120">
        <w:rPr>
          <w:b/>
          <w:bCs/>
          <w:sz w:val="28"/>
          <w:szCs w:val="28"/>
        </w:rPr>
        <w:t>AGASTA</w:t>
      </w:r>
      <w:r w:rsidR="00FA1419" w:rsidRPr="00FA1419">
        <w:rPr>
          <w:b/>
          <w:bCs/>
          <w:sz w:val="28"/>
          <w:szCs w:val="28"/>
        </w:rPr>
        <w:t xml:space="preserve"> IEDZĪVOTĀJU PADOME</w:t>
      </w:r>
    </w:p>
    <w:p w14:paraId="1BC8241D" w14:textId="77777777" w:rsidR="00FA1419" w:rsidRDefault="00FA1419" w:rsidP="00FA1419">
      <w:pPr>
        <w:jc w:val="center"/>
      </w:pPr>
    </w:p>
    <w:p w14:paraId="3D585630" w14:textId="71BD670C" w:rsidR="00FA1419" w:rsidRDefault="00FA1419" w:rsidP="00FA1419">
      <w:pPr>
        <w:jc w:val="center"/>
      </w:pPr>
      <w:r>
        <w:t xml:space="preserve">Protokols nr. </w:t>
      </w:r>
      <w:r w:rsidR="00BD634F">
        <w:t>5</w:t>
      </w:r>
      <w:r>
        <w:t>/2</w:t>
      </w:r>
      <w:r w:rsidR="00086B4B">
        <w:t>6</w:t>
      </w:r>
    </w:p>
    <w:p w14:paraId="662F2B3A" w14:textId="48A5111E" w:rsidR="00FA1419" w:rsidRDefault="00FA1419" w:rsidP="00A0275C">
      <w:pPr>
        <w:jc w:val="both"/>
      </w:pPr>
      <w:r w:rsidRPr="00FA1419">
        <w:rPr>
          <w:b/>
          <w:bCs/>
        </w:rPr>
        <w:t>Sēdes sākums:</w:t>
      </w:r>
      <w:r>
        <w:t xml:space="preserve"> 202</w:t>
      </w:r>
      <w:r w:rsidR="001606AF">
        <w:t>6</w:t>
      </w:r>
      <w:r>
        <w:t xml:space="preserve">. gada </w:t>
      </w:r>
      <w:r w:rsidR="00BD634F">
        <w:t>29</w:t>
      </w:r>
      <w:r w:rsidR="00B111FE">
        <w:t>.</w:t>
      </w:r>
      <w:r w:rsidR="00BD634F">
        <w:t>aprīlī</w:t>
      </w:r>
      <w:r w:rsidR="004A3A74">
        <w:t>, 18:00</w:t>
      </w:r>
    </w:p>
    <w:p w14:paraId="3366272E" w14:textId="0D347D8E" w:rsidR="00FA1419" w:rsidRDefault="00FA1419" w:rsidP="00A0275C">
      <w:pPr>
        <w:jc w:val="both"/>
      </w:pPr>
      <w:r w:rsidRPr="00FA1419">
        <w:rPr>
          <w:b/>
          <w:bCs/>
        </w:rPr>
        <w:t>Norises vieta:</w:t>
      </w:r>
      <w:r>
        <w:t xml:space="preserve"> </w:t>
      </w:r>
      <w:r w:rsidR="00587D15">
        <w:t xml:space="preserve">Cēsu novads, </w:t>
      </w:r>
      <w:r w:rsidR="00086B4B">
        <w:t xml:space="preserve"> </w:t>
      </w:r>
      <w:r w:rsidR="00637DBE">
        <w:t xml:space="preserve">Aleksandra Bieziņa </w:t>
      </w:r>
      <w:r w:rsidR="00086B4B">
        <w:t>Raiskum</w:t>
      </w:r>
      <w:r w:rsidR="00BD634F">
        <w:t>a pamatskola</w:t>
      </w:r>
    </w:p>
    <w:p w14:paraId="643F0AD8" w14:textId="7EA2933A" w:rsidR="00F65476" w:rsidRDefault="00FA1419" w:rsidP="00F65476">
      <w:pPr>
        <w:jc w:val="both"/>
      </w:pPr>
      <w:r w:rsidRPr="00FA1419">
        <w:rPr>
          <w:b/>
          <w:bCs/>
        </w:rPr>
        <w:t>Sēdē piedalās:</w:t>
      </w:r>
      <w:r>
        <w:t xml:space="preserve"> </w:t>
      </w:r>
      <w:r w:rsidR="00F65476">
        <w:t>Raiskuma pagasta iedzīvotāju padome -</w:t>
      </w:r>
      <w:r w:rsidR="00F65476" w:rsidRPr="00F65476">
        <w:t xml:space="preserve"> </w:t>
      </w:r>
      <w:r w:rsidR="00F65476" w:rsidRPr="007854B3">
        <w:t>Ilze Griķe, Dace Eihenbauma</w:t>
      </w:r>
      <w:r w:rsidR="00F65476">
        <w:t xml:space="preserve">, </w:t>
      </w:r>
      <w:r w:rsidR="00F65476" w:rsidRPr="007854B3">
        <w:t xml:space="preserve">  Gints Raiska</w:t>
      </w:r>
      <w:r w:rsidR="00F65476">
        <w:t xml:space="preserve">, </w:t>
      </w:r>
      <w:r w:rsidR="00F65476" w:rsidRPr="007854B3">
        <w:t>Helmuts Zvejnieks, Andris Vanadziņš</w:t>
      </w:r>
      <w:r w:rsidR="00F65476">
        <w:t xml:space="preserve">, </w:t>
      </w:r>
      <w:r w:rsidR="00346235" w:rsidRPr="007854B3">
        <w:t xml:space="preserve">Andris </w:t>
      </w:r>
      <w:r w:rsidR="00346235">
        <w:t>Erenbots</w:t>
      </w:r>
      <w:r w:rsidR="00F65476" w:rsidRPr="007854B3">
        <w:t>. Nepiedalās</w:t>
      </w:r>
      <w:r w:rsidR="00346235">
        <w:t xml:space="preserve"> </w:t>
      </w:r>
      <w:r w:rsidR="00346235" w:rsidRPr="00346235">
        <w:t xml:space="preserve"> </w:t>
      </w:r>
      <w:r w:rsidR="00346235">
        <w:t>Andris Leimanis</w:t>
      </w:r>
    </w:p>
    <w:p w14:paraId="0932D078" w14:textId="31C15DFE" w:rsidR="00B111FE" w:rsidRDefault="00B111FE" w:rsidP="00F65476">
      <w:pPr>
        <w:jc w:val="both"/>
      </w:pPr>
      <w:r>
        <w:t>Uzaicināti</w:t>
      </w:r>
      <w:r w:rsidR="00CC7B8F">
        <w:t xml:space="preserve"> dalībnieki: </w:t>
      </w:r>
      <w:r w:rsidR="00CC7B8F" w:rsidRPr="00CC7B8F">
        <w:t>Pārgaujas apvienības pārvaldes vadītāja p.i.</w:t>
      </w:r>
      <w:r w:rsidR="00CC7B8F" w:rsidRPr="00CC7B8F">
        <w:tab/>
        <w:t xml:space="preserve"> Agita Kazerovska</w:t>
      </w:r>
      <w:r w:rsidR="00BD634F">
        <w:t xml:space="preserve"> </w:t>
      </w:r>
      <w:r w:rsidR="00CC7B8F">
        <w:t xml:space="preserve">, </w:t>
      </w:r>
      <w:r w:rsidR="00BD634F">
        <w:t xml:space="preserve">Pārgaujas </w:t>
      </w:r>
      <w:r w:rsidR="00BF6FE7">
        <w:t>kultūras centra vadītāja Solveiga Lobuzova.</w:t>
      </w:r>
      <w:r w:rsidR="004A3A74">
        <w:t xml:space="preserve"> Piedalās </w:t>
      </w:r>
      <w:r w:rsidR="004A3A74" w:rsidRPr="004A3A74">
        <w:t>Cēsu novada pašvaldības izpilddirektore Līga Medne</w:t>
      </w:r>
      <w:r w:rsidR="00637DBE">
        <w:t>.</w:t>
      </w:r>
    </w:p>
    <w:p w14:paraId="6914B4B9" w14:textId="41346C4B" w:rsidR="007854B3" w:rsidRDefault="00477987" w:rsidP="00637DBE">
      <w:pPr>
        <w:jc w:val="both"/>
      </w:pPr>
      <w:r>
        <w:t xml:space="preserve">Sēdē  piedalās  </w:t>
      </w:r>
      <w:r w:rsidR="00B111FE">
        <w:t xml:space="preserve">ap </w:t>
      </w:r>
      <w:r w:rsidR="00BC66F5">
        <w:t>10</w:t>
      </w:r>
      <w:r>
        <w:t xml:space="preserve">  Raiskuma pagasta iedzīvotāj</w:t>
      </w:r>
      <w:r w:rsidR="00B111FE">
        <w:t>u</w:t>
      </w:r>
      <w:r>
        <w:t>.</w:t>
      </w:r>
    </w:p>
    <w:p w14:paraId="1CCADEDA" w14:textId="77777777" w:rsidR="00D16488" w:rsidRDefault="00FA1419" w:rsidP="00ED375A">
      <w:r w:rsidRPr="001606AF">
        <w:rPr>
          <w:b/>
          <w:bCs/>
        </w:rPr>
        <w:t>Sēdes darba kārtība</w:t>
      </w:r>
      <w:r w:rsidRPr="00ED375A">
        <w:t xml:space="preserve">: </w:t>
      </w:r>
    </w:p>
    <w:p w14:paraId="114A976C" w14:textId="1CA46B8B" w:rsidR="00D16488" w:rsidRDefault="00BF6FE7" w:rsidP="004A3A74">
      <w:pPr>
        <w:pStyle w:val="ListParagraph"/>
        <w:numPr>
          <w:ilvl w:val="0"/>
          <w:numId w:val="4"/>
        </w:numPr>
      </w:pPr>
      <w:r>
        <w:t xml:space="preserve">Idejas </w:t>
      </w:r>
      <w:r w:rsidR="00346235">
        <w:t>Raiskuma</w:t>
      </w:r>
      <w:r>
        <w:t xml:space="preserve"> pagasta iedzīvotāju padomes budžeta izlietojumam. </w:t>
      </w:r>
    </w:p>
    <w:p w14:paraId="3F36E5FA" w14:textId="01E07932" w:rsidR="004A3A74" w:rsidRDefault="004A3A74" w:rsidP="004A3A74">
      <w:pPr>
        <w:pStyle w:val="ListParagraph"/>
        <w:numPr>
          <w:ilvl w:val="0"/>
          <w:numId w:val="4"/>
        </w:numPr>
      </w:pPr>
      <w:r>
        <w:t>Atbildes uz iesniegtajiem uzlabojumu priekšlikumiem uzlabojumiem no iepriekšējām sēdēm</w:t>
      </w:r>
    </w:p>
    <w:p w14:paraId="176BC655" w14:textId="5B9FB478" w:rsidR="004A3A74" w:rsidRDefault="004A3A74" w:rsidP="004A3A74">
      <w:pPr>
        <w:pStyle w:val="ListParagraph"/>
        <w:numPr>
          <w:ilvl w:val="0"/>
          <w:numId w:val="4"/>
        </w:numPr>
      </w:pPr>
      <w:r>
        <w:t>Citi jautājumi</w:t>
      </w:r>
    </w:p>
    <w:p w14:paraId="28DA2A50" w14:textId="77777777" w:rsidR="001606AF" w:rsidRDefault="001606AF" w:rsidP="001606AF">
      <w:pPr>
        <w:rPr>
          <w:b/>
          <w:bCs/>
        </w:rPr>
      </w:pPr>
      <w:r w:rsidRPr="00FA1419">
        <w:rPr>
          <w:b/>
          <w:bCs/>
        </w:rPr>
        <w:t>Sēd</w:t>
      </w:r>
      <w:r>
        <w:rPr>
          <w:b/>
          <w:bCs/>
        </w:rPr>
        <w:t>es gaita:</w:t>
      </w:r>
    </w:p>
    <w:p w14:paraId="30FFDD6A" w14:textId="08C582AD" w:rsidR="004A3A74" w:rsidRPr="004A3A74" w:rsidRDefault="004A3A74" w:rsidP="004A3A74">
      <w:pPr>
        <w:pStyle w:val="ListParagraph"/>
        <w:numPr>
          <w:ilvl w:val="0"/>
          <w:numId w:val="5"/>
        </w:numPr>
        <w:rPr>
          <w:b/>
          <w:bCs/>
        </w:rPr>
      </w:pPr>
      <w:r w:rsidRPr="004A3A74">
        <w:rPr>
          <w:b/>
          <w:bCs/>
        </w:rPr>
        <w:t>Idejas Raiskuma pagasta iedzīvotāju budžeta izlietojumam.</w:t>
      </w:r>
    </w:p>
    <w:p w14:paraId="73D963D2" w14:textId="3174E210" w:rsidR="00086B4B" w:rsidRDefault="00BF6FE7" w:rsidP="004A3A74">
      <w:pPr>
        <w:jc w:val="both"/>
      </w:pPr>
      <w:r>
        <w:t>Gints Raiska prezentēja ideju par interaktīva, izgaismota informatīvā stenda izvietošanu Raiskumu centrā, kurā būtu skatāma informācija par nozīmīgākajiem pagasta tūrisma apskates objektiem.</w:t>
      </w:r>
    </w:p>
    <w:p w14:paraId="6C705DF7" w14:textId="7796FF53" w:rsidR="00BF6FE7" w:rsidRDefault="00BF6FE7" w:rsidP="00CC7B8F">
      <w:pPr>
        <w:jc w:val="both"/>
      </w:pPr>
      <w:r>
        <w:t>Ilze Griķe prezentēja ideju par raiskumiešu pulcēšanas pasākuma rīkošanu, kurā būtu vietējo amatnieku un mājražotāju tirdziņš, atrakcijas bērniem, Raiskuma pašdarbības kolektīvu un talantīgu raiskumiešu uzstāšanās.</w:t>
      </w:r>
      <w:r w:rsidR="00CC7B8F">
        <w:t xml:space="preserve"> Iespējams paliktu arī atlikums, ko izmantot papildus Ziemassvētku rotājumiem</w:t>
      </w:r>
      <w:r>
        <w:t xml:space="preserve"> </w:t>
      </w:r>
    </w:p>
    <w:p w14:paraId="534657D3" w14:textId="1E4C2116" w:rsidR="00BF6FE7" w:rsidRDefault="00BF6FE7" w:rsidP="004A3A74">
      <w:pPr>
        <w:jc w:val="both"/>
      </w:pPr>
      <w:r>
        <w:t xml:space="preserve">Iedzīvotāji rosināja atjaunot Saimniekballes rīkošanas tradīciju. Kultūras centra vadītāja informēja par plānotajiem sarīkojumiem Raiskumā šajā vasarā un norādīja, ka no </w:t>
      </w:r>
      <w:r w:rsidR="004A3A74">
        <w:t>S</w:t>
      </w:r>
      <w:r>
        <w:t>aimnie</w:t>
      </w:r>
      <w:r w:rsidR="004A3A74">
        <w:t>k</w:t>
      </w:r>
      <w:r>
        <w:t>balles rīkošanas nāc</w:t>
      </w:r>
      <w:r w:rsidR="00B811E1">
        <w:t>ies</w:t>
      </w:r>
      <w:r>
        <w:t xml:space="preserve"> atteikties augsto izmaksu dēļ.  </w:t>
      </w:r>
      <w:r w:rsidR="00A63558">
        <w:t>Pasākumu kalendārs vasarai ir ļoti blīvs, ja plānotu vēl kādu pasākumu, īsti nav kad, jo Raiskuma estrādē jau ir paredzēti pasākumi. Atsaucoties iedzīvotāju aicinājumam, tirdziņš Raiskumā tiks organizēts rudenī.</w:t>
      </w:r>
    </w:p>
    <w:p w14:paraId="5E32E153" w14:textId="0E5DC795" w:rsidR="004A3A74" w:rsidRDefault="004A3A74" w:rsidP="004A3A74">
      <w:pPr>
        <w:jc w:val="both"/>
      </w:pPr>
      <w:r>
        <w:t>Lēmumu par iedzīvotāju padomes budžeta izlietojumu sēdē vēl nepieņēma, lai vēl konsultētos ar pagasta iedzīvotājiem un rastu arī citas idejas.</w:t>
      </w:r>
    </w:p>
    <w:p w14:paraId="082C2F82" w14:textId="77777777" w:rsidR="004A3A74" w:rsidRDefault="004A3A74" w:rsidP="004A3A74">
      <w:pPr>
        <w:pStyle w:val="ListParagraph"/>
        <w:numPr>
          <w:ilvl w:val="0"/>
          <w:numId w:val="5"/>
        </w:numPr>
        <w:rPr>
          <w:b/>
          <w:bCs/>
        </w:rPr>
      </w:pPr>
      <w:r w:rsidRPr="004A3A74">
        <w:rPr>
          <w:b/>
          <w:bCs/>
        </w:rPr>
        <w:t>Atbildes uz iesniegtajiem uzlabojumu priekšlikumiem uzlabojumiem no iepriekšējām sēdēm</w:t>
      </w:r>
    </w:p>
    <w:p w14:paraId="5B6D345C" w14:textId="405B4551" w:rsidR="00CC7B8F" w:rsidRPr="00CC7B8F" w:rsidRDefault="00CC7B8F" w:rsidP="00CC7B8F">
      <w:r>
        <w:t>Raiskuma pagasta iedzīvotāju padome ir sagatavojusi iesniegumus, ņemot vērā iedzīvotāju izteiktās vajadzības uzlabojumiem. Ir saņemtas atbildes</w:t>
      </w:r>
      <w:r w:rsidR="00637DBE">
        <w:t xml:space="preserve"> no Pārgaujas apvienības pārvaldes. Agita Kazerovska sniedz mutiskas atbildes</w:t>
      </w:r>
    </w:p>
    <w:p w14:paraId="3A50C96A" w14:textId="1752676C" w:rsidR="004A3A74" w:rsidRDefault="004A3A74" w:rsidP="004A3A74">
      <w:pPr>
        <w:pStyle w:val="ListParagraph"/>
        <w:numPr>
          <w:ilvl w:val="0"/>
          <w:numId w:val="6"/>
        </w:numPr>
        <w:jc w:val="both"/>
      </w:pPr>
      <w:r>
        <w:t>Strīķu kapličas remonta darbi tiks iekļauti 2027. gada budžetā;</w:t>
      </w:r>
    </w:p>
    <w:p w14:paraId="484BC88A" w14:textId="7299A1FC" w:rsidR="004A3A74" w:rsidRDefault="004A3A74" w:rsidP="004A3A74">
      <w:pPr>
        <w:pStyle w:val="ListParagraph"/>
        <w:numPr>
          <w:ilvl w:val="0"/>
          <w:numId w:val="6"/>
        </w:numPr>
        <w:jc w:val="both"/>
      </w:pPr>
      <w:r>
        <w:t>Apgaismojuma ierīkošana Aleksandra Bieziņa Raiskuma pamatskolas un laukumā pie veikala “Rūķi” tiks iekļauta 2027. – 2028. gada budžetā;</w:t>
      </w:r>
    </w:p>
    <w:p w14:paraId="1E593897" w14:textId="7DD88E8C" w:rsidR="004A3A74" w:rsidRDefault="004A3A74" w:rsidP="004A3A74">
      <w:pPr>
        <w:pStyle w:val="ListParagraph"/>
        <w:numPr>
          <w:ilvl w:val="0"/>
          <w:numId w:val="6"/>
        </w:numPr>
        <w:jc w:val="both"/>
      </w:pPr>
      <w:r>
        <w:t>Depo ēkai Raiskuma ciemā tiks izvērtēts, vai ir nepieciešami remontdarbi, un nepieciešamības gadījumā tie tiks plānoti 2027.–2028. gada budžetā;</w:t>
      </w:r>
    </w:p>
    <w:p w14:paraId="7842B666" w14:textId="533C6437" w:rsidR="004A3A74" w:rsidRPr="004A3A74" w:rsidRDefault="004A3A74" w:rsidP="00637DBE">
      <w:pPr>
        <w:pStyle w:val="ListParagraph"/>
        <w:numPr>
          <w:ilvl w:val="0"/>
          <w:numId w:val="6"/>
        </w:numPr>
        <w:jc w:val="both"/>
      </w:pPr>
      <w:r>
        <w:lastRenderedPageBreak/>
        <w:t>Aleksandra Bieziņa Raiskuma pamatskolas sporta zonas attīstības ieceri tiks izvērtēta, lemjot par projekta realizācijas iespējām.</w:t>
      </w:r>
    </w:p>
    <w:p w14:paraId="49AFEF5F" w14:textId="4EDD7A8B" w:rsidR="004A3A74" w:rsidRDefault="004A3A74" w:rsidP="004A3A74">
      <w:pPr>
        <w:pStyle w:val="ListParagraph"/>
        <w:numPr>
          <w:ilvl w:val="0"/>
          <w:numId w:val="6"/>
        </w:numPr>
        <w:jc w:val="both"/>
      </w:pPr>
      <w:r>
        <w:t>Ceļa posmā,</w:t>
      </w:r>
      <w:r w:rsidR="00637DBE">
        <w:t xml:space="preserve"> </w:t>
      </w:r>
      <w:r>
        <w:t>Auciemā, Raiskuma pagastā (virzienā no Raiskuma uz Auciemu) – pēc VAS “Latvijas Valsts ceļi” saskaņojuma ātruma slāpētāja izbūve tiks iekļauta 2027. gada budžetā.</w:t>
      </w:r>
    </w:p>
    <w:p w14:paraId="7D7EED8B" w14:textId="40853B2A" w:rsidR="004A3A74" w:rsidRDefault="004A3A74" w:rsidP="004A3A74">
      <w:pPr>
        <w:pStyle w:val="ListParagraph"/>
        <w:numPr>
          <w:ilvl w:val="0"/>
          <w:numId w:val="6"/>
        </w:numPr>
        <w:jc w:val="both"/>
      </w:pPr>
      <w:r>
        <w:t>Krustojumā virzienā no veikala “Ozolaine” uz Raiskuma centru (Ozolu ielā) – pēc VAS “Latvijas Valsts ceļi” saskaņojuma ātruma slāpētāja izbūve tiks iekļauta 2027. gada budžetā.</w:t>
      </w:r>
    </w:p>
    <w:p w14:paraId="096BEC21" w14:textId="5AEA9E7B" w:rsidR="004A3A74" w:rsidRDefault="004A3A74" w:rsidP="004A3A74">
      <w:pPr>
        <w:pStyle w:val="ListParagraph"/>
        <w:numPr>
          <w:ilvl w:val="0"/>
          <w:numId w:val="6"/>
        </w:numPr>
        <w:jc w:val="both"/>
      </w:pPr>
      <w:r>
        <w:t xml:space="preserve">Autobusa pieturā Raiskuma ciemā – tiks nosūtīts priekšlikums VAS “Latvijas Valsts ceļi” par soliņa uzstādīšanu pasažieru ērtībām. </w:t>
      </w:r>
    </w:p>
    <w:p w14:paraId="6439877B" w14:textId="1946514D" w:rsidR="004A3A74" w:rsidRDefault="004A3A74" w:rsidP="004A3A74">
      <w:pPr>
        <w:pStyle w:val="ListParagraph"/>
        <w:numPr>
          <w:ilvl w:val="0"/>
          <w:numId w:val="6"/>
        </w:numPr>
        <w:jc w:val="both"/>
      </w:pPr>
      <w:r>
        <w:t>Pie Aleksandra Bieziņa Raiskuma pamatskolas – pēc VAS “Latvijas Valsts ceļi” saskaņojuma ceļa zīme “Uzmanību, bērni” uzstādīšana tiks iekļauta 2027. gada budžetā.</w:t>
      </w:r>
    </w:p>
    <w:p w14:paraId="6B011656" w14:textId="67AB677B" w:rsidR="00637DBE" w:rsidRDefault="00637DBE" w:rsidP="004A3A74">
      <w:pPr>
        <w:pStyle w:val="ListParagraph"/>
        <w:numPr>
          <w:ilvl w:val="0"/>
          <w:numId w:val="6"/>
        </w:numPr>
        <w:jc w:val="both"/>
      </w:pPr>
      <w:r>
        <w:t>Veikala “Ezeriņi” telpas Raiskuma ciemā vairs netiek izmantotas un veikals ir slēgts. Īpašnieki ir informēti par nepieciešamību sakopt teritoriju.</w:t>
      </w:r>
    </w:p>
    <w:p w14:paraId="06CF3BDE" w14:textId="77777777" w:rsidR="00637DBE" w:rsidRDefault="00637DBE" w:rsidP="00637DBE">
      <w:pPr>
        <w:pStyle w:val="ListParagraph"/>
        <w:jc w:val="both"/>
      </w:pPr>
    </w:p>
    <w:p w14:paraId="64C1595C" w14:textId="770654A3" w:rsidR="00637DBE" w:rsidRPr="00637DBE" w:rsidRDefault="00637DBE" w:rsidP="00637DBE">
      <w:pPr>
        <w:pStyle w:val="ListParagraph"/>
        <w:numPr>
          <w:ilvl w:val="0"/>
          <w:numId w:val="5"/>
        </w:numPr>
        <w:jc w:val="both"/>
        <w:rPr>
          <w:b/>
          <w:bCs/>
        </w:rPr>
      </w:pPr>
      <w:r w:rsidRPr="00637DBE">
        <w:rPr>
          <w:b/>
          <w:bCs/>
        </w:rPr>
        <w:t>Citi jautājumi</w:t>
      </w:r>
    </w:p>
    <w:p w14:paraId="268EB23C" w14:textId="64D8898B" w:rsidR="00B811E1" w:rsidRDefault="00B811E1" w:rsidP="004A3A74">
      <w:pPr>
        <w:jc w:val="both"/>
      </w:pPr>
      <w:r>
        <w:t>Izpilddirektore Līga Medne informēja par Ungurmuižas nomas tiesību izsoles rezultātiem un iespējamiem vēstures pieminekļa turpmākās apsaimniekošanas scenārijiem.</w:t>
      </w:r>
    </w:p>
    <w:p w14:paraId="2C4E8BFA" w14:textId="5FC7F919" w:rsidR="00637DBE" w:rsidRDefault="00637DBE" w:rsidP="004A3A74">
      <w:pPr>
        <w:jc w:val="both"/>
      </w:pPr>
      <w:r>
        <w:t>Iedzīvotāji norāda, ka pie elektrības sadales transformatora Raiskuma ciemā atkal bojā gāja stārķis, šādas situācijas atkārtojas katru gadu, kopš transformatora nomaiņas. Nepieciešama papildus aizsardzība.</w:t>
      </w:r>
    </w:p>
    <w:p w14:paraId="04B30781" w14:textId="6B2E285B" w:rsidR="00637DBE" w:rsidRDefault="00637DBE" w:rsidP="001D7202">
      <w:pPr>
        <w:jc w:val="both"/>
      </w:pPr>
      <w:r>
        <w:t xml:space="preserve">Iedzīvotāji cer, ka tiks pievērsta veikala “Ezeriņi” īpašnieku uzmanība un teritorija tiks sakopta. </w:t>
      </w:r>
      <w:r w:rsidR="001D7202">
        <w:t>B</w:t>
      </w:r>
      <w:r>
        <w:t>lakus esošās mājas iedzīvotāji</w:t>
      </w:r>
      <w:r w:rsidR="001D7202">
        <w:t xml:space="preserve"> norāda</w:t>
      </w:r>
      <w:r>
        <w:t xml:space="preserve">, </w:t>
      </w:r>
      <w:r w:rsidR="001D7202">
        <w:t xml:space="preserve">ka pie veikala esošās </w:t>
      </w:r>
      <w:r>
        <w:t>pērnās lapas regulāri tiek sapūstas sakoptajā pagalmā.</w:t>
      </w:r>
    </w:p>
    <w:p w14:paraId="3D84BCD5" w14:textId="77777777" w:rsidR="00637DBE" w:rsidRDefault="00637DBE" w:rsidP="004A3A74">
      <w:pPr>
        <w:jc w:val="both"/>
      </w:pPr>
    </w:p>
    <w:p w14:paraId="38A72066" w14:textId="0B7CF8BA" w:rsidR="00FA1419" w:rsidRDefault="00FA1419" w:rsidP="00FA1419">
      <w:r w:rsidRPr="00FA1419">
        <w:rPr>
          <w:b/>
          <w:bCs/>
        </w:rPr>
        <w:t>Sēdi slēdz:</w:t>
      </w:r>
      <w:r>
        <w:t xml:space="preserve"> 202</w:t>
      </w:r>
      <w:r w:rsidR="00086B4B">
        <w:t>6</w:t>
      </w:r>
      <w:r>
        <w:t xml:space="preserve">. gada </w:t>
      </w:r>
      <w:r w:rsidR="00086B4B">
        <w:t xml:space="preserve"> </w:t>
      </w:r>
      <w:r w:rsidR="00B811E1">
        <w:t>29.aprīlī</w:t>
      </w:r>
      <w:r w:rsidR="00637DBE">
        <w:t>, 19:30</w:t>
      </w:r>
    </w:p>
    <w:p w14:paraId="42C9F238" w14:textId="248BFD1A" w:rsidR="00BD0919" w:rsidRDefault="00BD0919" w:rsidP="00FA1419">
      <w:r>
        <w:t>Sēdi vadīja:</w:t>
      </w:r>
      <w:r w:rsidR="00F94DD4">
        <w:t xml:space="preserve"> Raiskuma pagasta iedzīvotāju padomes priekšsēdētaja</w:t>
      </w:r>
      <w:r>
        <w:tab/>
      </w:r>
      <w:r>
        <w:tab/>
      </w:r>
      <w:r>
        <w:tab/>
      </w:r>
      <w:r w:rsidR="00F94DD4">
        <w:tab/>
      </w:r>
      <w:r w:rsidR="001160F3">
        <w:t>I. Griķe</w:t>
      </w:r>
    </w:p>
    <w:p w14:paraId="6686442C" w14:textId="77777777" w:rsidR="001D7202" w:rsidRDefault="001D7202" w:rsidP="001D7202">
      <w:r>
        <w:t xml:space="preserve">Protokolēja: </w:t>
      </w:r>
      <w:r>
        <w:tab/>
        <w:t>A. Vanadziņš</w:t>
      </w:r>
    </w:p>
    <w:p w14:paraId="47F24C56" w14:textId="77777777" w:rsidR="001D7202" w:rsidRDefault="001D7202" w:rsidP="001D7202"/>
    <w:sectPr w:rsidR="001D7202" w:rsidSect="00FA1419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48F87" w14:textId="77777777" w:rsidR="00A75974" w:rsidRDefault="00A75974" w:rsidP="001D7202">
      <w:pPr>
        <w:spacing w:after="0" w:line="240" w:lineRule="auto"/>
      </w:pPr>
      <w:r>
        <w:separator/>
      </w:r>
    </w:p>
  </w:endnote>
  <w:endnote w:type="continuationSeparator" w:id="0">
    <w:p w14:paraId="5F881578" w14:textId="77777777" w:rsidR="00A75974" w:rsidRDefault="00A75974" w:rsidP="001D7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F64D2" w14:textId="77777777" w:rsidR="001D7202" w:rsidRPr="00B04A8C" w:rsidRDefault="001D7202" w:rsidP="001D7202">
    <w:pPr>
      <w:pStyle w:val="Footer"/>
      <w:jc w:val="center"/>
      <w:rPr>
        <w:rFonts w:cstheme="minorHAnsi"/>
      </w:rPr>
    </w:pPr>
    <w:r w:rsidRPr="00B04A8C">
      <w:rPr>
        <w:rFonts w:cstheme="minorHAnsi"/>
      </w:rPr>
      <w:t>DOKUMENTS PARAKSTĪTS AR DROŠU ELEKTRONISKO PARAKSTU UN SATUR LAIKA ZĪMOGU</w:t>
    </w:r>
  </w:p>
  <w:p w14:paraId="6CC293A2" w14:textId="77777777" w:rsidR="001D7202" w:rsidRDefault="001D7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DF36B" w14:textId="77777777" w:rsidR="00A75974" w:rsidRDefault="00A75974" w:rsidP="001D7202">
      <w:pPr>
        <w:spacing w:after="0" w:line="240" w:lineRule="auto"/>
      </w:pPr>
      <w:r>
        <w:separator/>
      </w:r>
    </w:p>
  </w:footnote>
  <w:footnote w:type="continuationSeparator" w:id="0">
    <w:p w14:paraId="37118375" w14:textId="77777777" w:rsidR="00A75974" w:rsidRDefault="00A75974" w:rsidP="001D7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5F6A"/>
    <w:multiLevelType w:val="hybridMultilevel"/>
    <w:tmpl w:val="1C5C62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65F02"/>
    <w:multiLevelType w:val="hybridMultilevel"/>
    <w:tmpl w:val="AB0ED6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03387"/>
    <w:multiLevelType w:val="hybridMultilevel"/>
    <w:tmpl w:val="6F1883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25B56"/>
    <w:multiLevelType w:val="hybridMultilevel"/>
    <w:tmpl w:val="7A5EFCE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505D1F"/>
    <w:multiLevelType w:val="hybridMultilevel"/>
    <w:tmpl w:val="B3A099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8117C"/>
    <w:multiLevelType w:val="hybridMultilevel"/>
    <w:tmpl w:val="E05E1D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103261">
    <w:abstractNumId w:val="0"/>
  </w:num>
  <w:num w:numId="2" w16cid:durableId="1986811084">
    <w:abstractNumId w:val="3"/>
  </w:num>
  <w:num w:numId="3" w16cid:durableId="596403448">
    <w:abstractNumId w:val="1"/>
  </w:num>
  <w:num w:numId="4" w16cid:durableId="1173379659">
    <w:abstractNumId w:val="2"/>
  </w:num>
  <w:num w:numId="5" w16cid:durableId="177086594">
    <w:abstractNumId w:val="4"/>
  </w:num>
  <w:num w:numId="6" w16cid:durableId="858108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19"/>
    <w:rsid w:val="000569ED"/>
    <w:rsid w:val="00086B4B"/>
    <w:rsid w:val="000C432A"/>
    <w:rsid w:val="001160F3"/>
    <w:rsid w:val="001343EB"/>
    <w:rsid w:val="001412F1"/>
    <w:rsid w:val="001606AF"/>
    <w:rsid w:val="00161467"/>
    <w:rsid w:val="00165AEA"/>
    <w:rsid w:val="00176D14"/>
    <w:rsid w:val="0018683E"/>
    <w:rsid w:val="001A073D"/>
    <w:rsid w:val="001D7202"/>
    <w:rsid w:val="002525CA"/>
    <w:rsid w:val="002C0A88"/>
    <w:rsid w:val="00346235"/>
    <w:rsid w:val="00351818"/>
    <w:rsid w:val="003663A5"/>
    <w:rsid w:val="00371FB0"/>
    <w:rsid w:val="003C2602"/>
    <w:rsid w:val="003F2EF3"/>
    <w:rsid w:val="00405636"/>
    <w:rsid w:val="004511D8"/>
    <w:rsid w:val="00465F79"/>
    <w:rsid w:val="00477987"/>
    <w:rsid w:val="00494AA9"/>
    <w:rsid w:val="004A3A74"/>
    <w:rsid w:val="004B5256"/>
    <w:rsid w:val="004E1D20"/>
    <w:rsid w:val="00553270"/>
    <w:rsid w:val="00587D15"/>
    <w:rsid w:val="006036F6"/>
    <w:rsid w:val="00637DBE"/>
    <w:rsid w:val="006550FE"/>
    <w:rsid w:val="0066587A"/>
    <w:rsid w:val="006838C4"/>
    <w:rsid w:val="00753909"/>
    <w:rsid w:val="00770273"/>
    <w:rsid w:val="007854B3"/>
    <w:rsid w:val="00785CA4"/>
    <w:rsid w:val="007C47F7"/>
    <w:rsid w:val="007D3120"/>
    <w:rsid w:val="007F3FA0"/>
    <w:rsid w:val="008F72B0"/>
    <w:rsid w:val="00932BF0"/>
    <w:rsid w:val="009870FC"/>
    <w:rsid w:val="009A33A8"/>
    <w:rsid w:val="00A0275C"/>
    <w:rsid w:val="00A22F65"/>
    <w:rsid w:val="00A63558"/>
    <w:rsid w:val="00A65654"/>
    <w:rsid w:val="00A67E6C"/>
    <w:rsid w:val="00A75974"/>
    <w:rsid w:val="00B111FE"/>
    <w:rsid w:val="00B811E1"/>
    <w:rsid w:val="00B94C92"/>
    <w:rsid w:val="00BA3E5E"/>
    <w:rsid w:val="00BB7139"/>
    <w:rsid w:val="00BC66F5"/>
    <w:rsid w:val="00BC7CCF"/>
    <w:rsid w:val="00BD0919"/>
    <w:rsid w:val="00BD634F"/>
    <w:rsid w:val="00BF6FE7"/>
    <w:rsid w:val="00CC7B8F"/>
    <w:rsid w:val="00CE717E"/>
    <w:rsid w:val="00D16488"/>
    <w:rsid w:val="00D530D9"/>
    <w:rsid w:val="00EC137E"/>
    <w:rsid w:val="00ED23D8"/>
    <w:rsid w:val="00ED375A"/>
    <w:rsid w:val="00EE125C"/>
    <w:rsid w:val="00F65476"/>
    <w:rsid w:val="00F86531"/>
    <w:rsid w:val="00F94DD4"/>
    <w:rsid w:val="00FA09CC"/>
    <w:rsid w:val="00FA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9E758"/>
  <w15:chartTrackingRefBased/>
  <w15:docId w15:val="{22950245-ECD0-4C7F-BB99-C09E5920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2F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D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D72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202"/>
  </w:style>
  <w:style w:type="paragraph" w:styleId="Footer">
    <w:name w:val="footer"/>
    <w:basedOn w:val="Normal"/>
    <w:link w:val="FooterChar"/>
    <w:uiPriority w:val="99"/>
    <w:unhideWhenUsed/>
    <w:rsid w:val="001D72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2715</Words>
  <Characters>1548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Ance Āboliņa</dc:creator>
  <cp:keywords/>
  <dc:description/>
  <cp:lastModifiedBy>Ilze Griķe</cp:lastModifiedBy>
  <cp:revision>3</cp:revision>
  <dcterms:created xsi:type="dcterms:W3CDTF">2026-05-27T21:11:00Z</dcterms:created>
  <dcterms:modified xsi:type="dcterms:W3CDTF">2026-05-28T09:31:00Z</dcterms:modified>
</cp:coreProperties>
</file>